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27F25" w14:textId="0CB1C4A5" w:rsidR="0066712A" w:rsidRPr="00AF7B4B" w:rsidRDefault="0066712A" w:rsidP="0066712A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</w:t>
      </w:r>
      <w:r w:rsidRPr="00AF7B4B">
        <w:rPr>
          <w:rFonts w:ascii="Times New Roman" w:hAnsi="Times New Roman"/>
          <w:b/>
          <w:bCs/>
          <w:sz w:val="32"/>
          <w:szCs w:val="32"/>
        </w:rPr>
        <w:t>Section V: Schedule of Requirements</w:t>
      </w:r>
    </w:p>
    <w:p w14:paraId="42A2BA04" w14:textId="0E338CA9" w:rsidR="0066712A" w:rsidRPr="0066712A" w:rsidRDefault="00AF7B4B" w:rsidP="0066712A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6.1 </w:t>
      </w:r>
      <w:r w:rsidR="0066712A" w:rsidRPr="0066712A">
        <w:rPr>
          <w:rFonts w:ascii="Times New Roman" w:hAnsi="Times New Roman"/>
          <w:b/>
          <w:bCs/>
          <w:sz w:val="28"/>
          <w:szCs w:val="28"/>
        </w:rPr>
        <w:t>List of Goods &amp; Delivery Schedule</w:t>
      </w:r>
    </w:p>
    <w:p w14:paraId="6CBE1CEB" w14:textId="77777777" w:rsidR="0066712A" w:rsidRPr="006C115B" w:rsidRDefault="0066712A" w:rsidP="0066712A">
      <w:pPr>
        <w:rPr>
          <w:rFonts w:ascii="Times New Roman" w:hAnsi="Times New Roman"/>
          <w:b/>
          <w:bCs/>
          <w:sz w:val="24"/>
          <w:szCs w:val="24"/>
        </w:rPr>
      </w:pPr>
      <w:r w:rsidRPr="006C115B">
        <w:rPr>
          <w:rFonts w:ascii="Times New Roman" w:hAnsi="Times New Roman"/>
          <w:b/>
          <w:bCs/>
          <w:sz w:val="24"/>
          <w:szCs w:val="24"/>
        </w:rPr>
        <w:t xml:space="preserve">Unit-: </w:t>
      </w:r>
      <w:r>
        <w:rPr>
          <w:rFonts w:ascii="Times New Roman" w:hAnsi="Times New Roman"/>
          <w:b/>
          <w:bCs/>
          <w:sz w:val="24"/>
          <w:szCs w:val="24"/>
        </w:rPr>
        <w:t xml:space="preserve">Head Office, Ocean University of Sri Lanka,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Mattakkuliya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12863" w:type="dxa"/>
        <w:tblLook w:val="04A0" w:firstRow="1" w:lastRow="0" w:firstColumn="1" w:lastColumn="0" w:noHBand="0" w:noVBand="1"/>
      </w:tblPr>
      <w:tblGrid>
        <w:gridCol w:w="679"/>
        <w:gridCol w:w="7503"/>
        <w:gridCol w:w="2052"/>
        <w:gridCol w:w="1439"/>
        <w:gridCol w:w="1190"/>
      </w:tblGrid>
      <w:tr w:rsidR="004831BB" w14:paraId="7DCDB51E" w14:textId="77777777" w:rsidTr="00B1646E">
        <w:tc>
          <w:tcPr>
            <w:tcW w:w="679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14:paraId="546855B6" w14:textId="77777777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7547">
              <w:rPr>
                <w:rFonts w:ascii="Times New Roman" w:hAnsi="Times New Roman"/>
                <w:b/>
                <w:bCs/>
                <w:sz w:val="20"/>
                <w:szCs w:val="20"/>
              </w:rPr>
              <w:t>Line-Item No</w:t>
            </w:r>
          </w:p>
        </w:tc>
        <w:tc>
          <w:tcPr>
            <w:tcW w:w="7503" w:type="dxa"/>
            <w:tcBorders>
              <w:top w:val="double" w:sz="4" w:space="0" w:color="auto"/>
              <w:bottom w:val="nil"/>
            </w:tcBorders>
          </w:tcPr>
          <w:p w14:paraId="41AD0826" w14:textId="77777777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Description of Goods </w:t>
            </w:r>
          </w:p>
        </w:tc>
        <w:tc>
          <w:tcPr>
            <w:tcW w:w="2052" w:type="dxa"/>
            <w:tcBorders>
              <w:top w:val="double" w:sz="4" w:space="0" w:color="auto"/>
              <w:bottom w:val="nil"/>
            </w:tcBorders>
          </w:tcPr>
          <w:p w14:paraId="49DABBDA" w14:textId="77777777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Final Destination</w:t>
            </w:r>
          </w:p>
        </w:tc>
        <w:tc>
          <w:tcPr>
            <w:tcW w:w="1439" w:type="dxa"/>
            <w:tcBorders>
              <w:top w:val="double" w:sz="4" w:space="0" w:color="auto"/>
              <w:right w:val="nil"/>
            </w:tcBorders>
          </w:tcPr>
          <w:p w14:paraId="67656D24" w14:textId="77777777" w:rsidR="004831BB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918DAD7" w14:textId="77777777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Delivery Date</w:t>
            </w:r>
          </w:p>
        </w:tc>
        <w:tc>
          <w:tcPr>
            <w:tcW w:w="1190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9903F01" w14:textId="77777777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1BB" w14:paraId="06F51DC4" w14:textId="77777777" w:rsidTr="00B1646E">
        <w:trPr>
          <w:trHeight w:val="548"/>
        </w:trPr>
        <w:tc>
          <w:tcPr>
            <w:tcW w:w="679" w:type="dxa"/>
            <w:tcBorders>
              <w:top w:val="nil"/>
              <w:left w:val="double" w:sz="4" w:space="0" w:color="auto"/>
            </w:tcBorders>
          </w:tcPr>
          <w:p w14:paraId="57AA4319" w14:textId="77777777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03" w:type="dxa"/>
            <w:tcBorders>
              <w:top w:val="nil"/>
            </w:tcBorders>
          </w:tcPr>
          <w:p w14:paraId="39DCF205" w14:textId="77777777" w:rsidR="004831BB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nil"/>
            </w:tcBorders>
          </w:tcPr>
          <w:p w14:paraId="0E35BE1D" w14:textId="77777777" w:rsidR="004831BB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39" w:type="dxa"/>
          </w:tcPr>
          <w:p w14:paraId="3ECB10F6" w14:textId="4E58DDCF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Purchaser’s Allowed Delivery Date</w:t>
            </w:r>
          </w:p>
        </w:tc>
        <w:tc>
          <w:tcPr>
            <w:tcW w:w="1190" w:type="dxa"/>
            <w:tcBorders>
              <w:right w:val="double" w:sz="4" w:space="0" w:color="auto"/>
            </w:tcBorders>
          </w:tcPr>
          <w:p w14:paraId="0F569093" w14:textId="178EC42D" w:rsidR="004831BB" w:rsidRPr="007E754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Bidder’s Offered Delivery Date</w:t>
            </w:r>
          </w:p>
        </w:tc>
      </w:tr>
      <w:tr w:rsidR="004831BB" w14:paraId="6753B97C" w14:textId="77777777" w:rsidTr="00B1646E">
        <w:trPr>
          <w:trHeight w:val="503"/>
        </w:trPr>
        <w:tc>
          <w:tcPr>
            <w:tcW w:w="679" w:type="dxa"/>
            <w:tcBorders>
              <w:left w:val="double" w:sz="4" w:space="0" w:color="auto"/>
            </w:tcBorders>
          </w:tcPr>
          <w:p w14:paraId="04838AD3" w14:textId="06FDDB3A" w:rsidR="004831BB" w:rsidRPr="004D6F77" w:rsidRDefault="004831BB" w:rsidP="00B1646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03" w:type="dxa"/>
          </w:tcPr>
          <w:tbl>
            <w:tblPr>
              <w:tblW w:w="7277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7"/>
            </w:tblGrid>
            <w:tr w:rsidR="00B41C84" w:rsidRPr="00A971E1" w14:paraId="5DC6FE8C" w14:textId="77777777" w:rsidTr="003C3A5F">
              <w:trPr>
                <w:trHeight w:val="152"/>
              </w:trPr>
              <w:tc>
                <w:tcPr>
                  <w:tcW w:w="7277" w:type="dxa"/>
                  <w:vAlign w:val="center"/>
                </w:tcPr>
                <w:p w14:paraId="06B16046" w14:textId="3E08B952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Fume Hood</w:t>
                  </w:r>
                </w:p>
              </w:tc>
            </w:tr>
            <w:tr w:rsidR="00B41C84" w:rsidRPr="00A971E1" w14:paraId="7390B7E6" w14:textId="77777777" w:rsidTr="003C3A5F">
              <w:trPr>
                <w:trHeight w:val="152"/>
              </w:trPr>
              <w:tc>
                <w:tcPr>
                  <w:tcW w:w="7277" w:type="dxa"/>
                  <w:vAlign w:val="center"/>
                </w:tcPr>
                <w:p w14:paraId="2004CF48" w14:textId="5ACFEB32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Top Loading Balance (Professional Level)</w:t>
                  </w:r>
                </w:p>
              </w:tc>
            </w:tr>
            <w:tr w:rsidR="00B41C84" w:rsidRPr="00A971E1" w14:paraId="2062F58A" w14:textId="77777777" w:rsidTr="003C3A5F">
              <w:trPr>
                <w:trHeight w:val="58"/>
              </w:trPr>
              <w:tc>
                <w:tcPr>
                  <w:tcW w:w="7277" w:type="dxa"/>
                  <w:vAlign w:val="center"/>
                </w:tcPr>
                <w:p w14:paraId="11EBDBFB" w14:textId="1864FCDE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Portable DO meter</w:t>
                  </w:r>
                </w:p>
              </w:tc>
            </w:tr>
            <w:tr w:rsidR="00B41C84" w:rsidRPr="00A971E1" w14:paraId="36FDB5A4" w14:textId="77777777" w:rsidTr="003C3A5F">
              <w:trPr>
                <w:trHeight w:val="148"/>
              </w:trPr>
              <w:tc>
                <w:tcPr>
                  <w:tcW w:w="7277" w:type="dxa"/>
                  <w:vAlign w:val="center"/>
                </w:tcPr>
                <w:p w14:paraId="0F72824E" w14:textId="07D086F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Hot Air Oven</w:t>
                  </w:r>
                </w:p>
              </w:tc>
            </w:tr>
            <w:tr w:rsidR="00B41C84" w:rsidRPr="00A971E1" w14:paraId="0A1F8E6C" w14:textId="77777777" w:rsidTr="003C3A5F">
              <w:trPr>
                <w:trHeight w:val="148"/>
              </w:trPr>
              <w:tc>
                <w:tcPr>
                  <w:tcW w:w="7277" w:type="dxa"/>
                  <w:vAlign w:val="center"/>
                </w:tcPr>
                <w:p w14:paraId="3E2E1D1C" w14:textId="5E00A030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Water Bath</w:t>
                  </w:r>
                </w:p>
              </w:tc>
            </w:tr>
            <w:tr w:rsidR="00B41C84" w:rsidRPr="00A971E1" w14:paraId="3BAA029F" w14:textId="77777777" w:rsidTr="007022AD">
              <w:trPr>
                <w:trHeight w:val="148"/>
              </w:trPr>
              <w:tc>
                <w:tcPr>
                  <w:tcW w:w="7277" w:type="dxa"/>
                  <w:vAlign w:val="center"/>
                </w:tcPr>
                <w:p w14:paraId="0872EAE5" w14:textId="1E114E1E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Binocular Microscope</w:t>
                  </w:r>
                </w:p>
              </w:tc>
            </w:tr>
            <w:tr w:rsidR="00B41C84" w:rsidRPr="00A971E1" w14:paraId="42FAB20A" w14:textId="77777777" w:rsidTr="007022AD">
              <w:trPr>
                <w:trHeight w:val="148"/>
              </w:trPr>
              <w:tc>
                <w:tcPr>
                  <w:tcW w:w="7277" w:type="dxa"/>
                  <w:vAlign w:val="center"/>
                </w:tcPr>
                <w:p w14:paraId="043366C8" w14:textId="15C3F09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Stereo Zoom Microscope</w:t>
                  </w:r>
                </w:p>
              </w:tc>
            </w:tr>
            <w:tr w:rsidR="00B41C84" w:rsidRPr="00A971E1" w14:paraId="0BC51F62" w14:textId="77777777" w:rsidTr="007022AD">
              <w:trPr>
                <w:trHeight w:val="148"/>
              </w:trPr>
              <w:tc>
                <w:tcPr>
                  <w:tcW w:w="7277" w:type="dxa"/>
                  <w:vAlign w:val="center"/>
                </w:tcPr>
                <w:p w14:paraId="268D09FE" w14:textId="75DB6A6A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Autoclave</w:t>
                  </w:r>
                </w:p>
              </w:tc>
            </w:tr>
            <w:tr w:rsidR="00B41C84" w:rsidRPr="00A971E1" w14:paraId="694F169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451985E" w14:textId="57679225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Mini Centrifuge (Refrigerated)</w:t>
                  </w:r>
                </w:p>
              </w:tc>
            </w:tr>
            <w:tr w:rsidR="00B41C84" w:rsidRPr="00A971E1" w14:paraId="4C73C4E2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A230497" w14:textId="30B1F0E6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Desiccator</w:t>
                  </w:r>
                </w:p>
              </w:tc>
            </w:tr>
            <w:tr w:rsidR="00B41C84" w:rsidRPr="00A971E1" w14:paraId="3946221E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5677495C" w14:textId="2988A4C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Counting chambers Sedgewick Rafter</w:t>
                  </w:r>
                </w:p>
              </w:tc>
            </w:tr>
            <w:tr w:rsidR="00B41C84" w:rsidRPr="00A971E1" w14:paraId="37452FDD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4AC30936" w14:textId="120DAC29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Surface Plankton Net</w:t>
                  </w:r>
                </w:p>
              </w:tc>
            </w:tr>
            <w:tr w:rsidR="00B41C84" w:rsidRPr="00A971E1" w14:paraId="4B5AF7AB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725AC98" w14:textId="58117748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Micro Pipette sets (Ranges: 0.5–10 µL, 10–100 µL, and 100–1000 µL)</w:t>
                  </w:r>
                </w:p>
              </w:tc>
            </w:tr>
            <w:tr w:rsidR="00B41C84" w:rsidRPr="00A971E1" w14:paraId="137F8717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69A9005B" w14:textId="4C4143A1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Scientific Calculator</w:t>
                  </w:r>
                </w:p>
              </w:tc>
            </w:tr>
            <w:tr w:rsidR="00B41C84" w:rsidRPr="00A971E1" w14:paraId="4A87C689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F22F117" w14:textId="0272317F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Safety Goggles</w:t>
                  </w:r>
                </w:p>
              </w:tc>
            </w:tr>
            <w:tr w:rsidR="00B41C84" w:rsidRPr="00A971E1" w14:paraId="54782094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AB53327" w14:textId="763CA9F2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Burette/Funnel Stand</w:t>
                  </w:r>
                </w:p>
              </w:tc>
            </w:tr>
            <w:tr w:rsidR="00B41C84" w:rsidRPr="00A971E1" w14:paraId="112E8D95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ED875DE" w14:textId="7FA30A98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Spirit lamps</w:t>
                  </w:r>
                </w:p>
              </w:tc>
            </w:tr>
            <w:tr w:rsidR="00B41C84" w:rsidRPr="00A971E1" w14:paraId="32156E36" w14:textId="77777777" w:rsidTr="00253340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3006AFE" w14:textId="2C842FED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rPr>
                      <w:rFonts w:ascii="Times New Roman" w:eastAsia="Times New Roman" w:hAnsi="Times New Roman"/>
                      <w:color w:val="000000"/>
                      <w:sz w:val="23"/>
                      <w:szCs w:val="23"/>
                      <w:lang w:bidi="si-LK"/>
                    </w:rPr>
                  </w:pPr>
                  <w:r w:rsidRPr="00A971E1">
                    <w:rPr>
                      <w:rFonts w:ascii="Times New Roman" w:hAnsi="Times New Roman"/>
                    </w:rPr>
                    <w:t>Tripod Stand</w:t>
                  </w:r>
                </w:p>
              </w:tc>
            </w:tr>
            <w:tr w:rsidR="00B41C84" w:rsidRPr="00A971E1" w14:paraId="19EEA8C7" w14:textId="77777777" w:rsidTr="00253340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7C851E77" w14:textId="42EA516E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lastRenderedPageBreak/>
                    <w:t>Crucible Tongs</w:t>
                  </w:r>
                </w:p>
              </w:tc>
            </w:tr>
            <w:tr w:rsidR="00B41C84" w:rsidRPr="00A971E1" w14:paraId="0C8EFF6E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5EB2CDD3" w14:textId="488269C3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Crucible with lid</w:t>
                  </w:r>
                </w:p>
              </w:tc>
            </w:tr>
            <w:tr w:rsidR="00B41C84" w:rsidRPr="00A971E1" w14:paraId="0F36255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D46C667" w14:textId="45721AF8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Forceps</w:t>
                  </w:r>
                </w:p>
              </w:tc>
            </w:tr>
            <w:tr w:rsidR="00B41C84" w:rsidRPr="00A971E1" w14:paraId="6A113A02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1558D0F" w14:textId="1A605F4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Chambers CE Neubauer-imp. w/out</w:t>
                  </w:r>
                </w:p>
              </w:tc>
            </w:tr>
            <w:tr w:rsidR="00B41C84" w:rsidRPr="00A971E1" w14:paraId="1032072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61DA566A" w14:textId="18ECB4A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Gauge Wire Iron packets</w:t>
                  </w:r>
                </w:p>
              </w:tc>
            </w:tr>
            <w:tr w:rsidR="00B41C84" w:rsidRPr="00A971E1" w14:paraId="1D836587" w14:textId="77777777" w:rsidTr="000E0225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8DCE680" w14:textId="1DD895A8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Vortex Mixer</w:t>
                  </w:r>
                </w:p>
              </w:tc>
            </w:tr>
            <w:tr w:rsidR="00B41C84" w:rsidRPr="00A971E1" w14:paraId="06914CD2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F29182E" w14:textId="289D9659" w:rsidR="00B41C84" w:rsidRPr="00A971E1" w:rsidRDefault="00DD3335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Desiccator</w:t>
                  </w:r>
                  <w:r w:rsidR="00B41C84" w:rsidRPr="00A971E1">
                    <w:rPr>
                      <w:rFonts w:ascii="Times New Roman" w:hAnsi="Times New Roman"/>
                    </w:rPr>
                    <w:t xml:space="preserve"> (300mm)</w:t>
                  </w:r>
                </w:p>
              </w:tc>
            </w:tr>
            <w:tr w:rsidR="00B41C84" w:rsidRPr="00A971E1" w14:paraId="031974CD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6FAEB16" w14:textId="792E8D92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Blender</w:t>
                  </w:r>
                </w:p>
              </w:tc>
            </w:tr>
            <w:tr w:rsidR="00B41C84" w:rsidRPr="00A971E1" w14:paraId="0E2327D0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56EFE6C" w14:textId="590762B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Hand sealer</w:t>
                  </w:r>
                </w:p>
              </w:tc>
            </w:tr>
            <w:tr w:rsidR="00B41C84" w:rsidRPr="00A971E1" w14:paraId="1565D3BF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5798A103" w14:textId="5AD718AA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Mini Biological Safety Cabinet</w:t>
                  </w:r>
                </w:p>
              </w:tc>
            </w:tr>
            <w:tr w:rsidR="00B41C84" w:rsidRPr="00A971E1" w14:paraId="74D9E1B3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BA505BD" w14:textId="30D3548E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Gass Cylinder</w:t>
                  </w:r>
                </w:p>
              </w:tc>
            </w:tr>
            <w:tr w:rsidR="00B41C84" w:rsidRPr="00A971E1" w14:paraId="3C6780B2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9592830" w14:textId="0DF57CCD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 xml:space="preserve">Electric Pressure Cooker 6L </w:t>
                  </w:r>
                </w:p>
              </w:tc>
            </w:tr>
            <w:tr w:rsidR="00B41C84" w:rsidRPr="00A971E1" w14:paraId="32D0C4DC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6E6BA61E" w14:textId="20B0A7A2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Spectrophotometer</w:t>
                  </w:r>
                </w:p>
              </w:tc>
            </w:tr>
            <w:tr w:rsidR="00B41C84" w:rsidRPr="00A971E1" w14:paraId="3D96E090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69DC257B" w14:textId="20215F06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Secchi disk</w:t>
                  </w:r>
                </w:p>
              </w:tc>
            </w:tr>
            <w:tr w:rsidR="00B41C84" w:rsidRPr="00A971E1" w14:paraId="5BE5917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0C3A033" w14:textId="33429DC6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Vacuum Filtration unit</w:t>
                  </w:r>
                </w:p>
              </w:tc>
            </w:tr>
            <w:tr w:rsidR="00B41C84" w:rsidRPr="00A971E1" w14:paraId="3DA24161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52EC0AC" w14:textId="553B5F28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Colorimeter</w:t>
                  </w:r>
                </w:p>
              </w:tc>
            </w:tr>
            <w:tr w:rsidR="00B41C84" w:rsidRPr="00A971E1" w14:paraId="5949B463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FB0B62E" w14:textId="615EFF2E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Digital stirring hot plate</w:t>
                  </w:r>
                </w:p>
              </w:tc>
            </w:tr>
            <w:tr w:rsidR="00B41C84" w:rsidRPr="00A971E1" w14:paraId="4E82576F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A13A3DE" w14:textId="36BCEB80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Grab sampler</w:t>
                  </w:r>
                </w:p>
              </w:tc>
            </w:tr>
            <w:tr w:rsidR="00B41C84" w:rsidRPr="00A971E1" w14:paraId="68CF7D30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47BAEAD3" w14:textId="7BEEF23F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Wooden Herbarium Press</w:t>
                  </w:r>
                </w:p>
              </w:tc>
            </w:tr>
            <w:tr w:rsidR="00B41C84" w:rsidRPr="00A971E1" w14:paraId="3E0F699C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48499DD" w14:textId="517D67B1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</w:rPr>
                    <w:t>Herbarium sheets (Pack of 25)</w:t>
                  </w:r>
                </w:p>
              </w:tc>
            </w:tr>
            <w:tr w:rsidR="00B1646E" w:rsidRPr="00A971E1" w14:paraId="05D41940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31C0AB9" w14:textId="2AFC5C3B" w:rsidR="00B1646E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 xml:space="preserve">Spectrophotometer </w:t>
                  </w:r>
                </w:p>
              </w:tc>
            </w:tr>
            <w:tr w:rsidR="00B41C84" w:rsidRPr="00A971E1" w14:paraId="51D92BCE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77515FC" w14:textId="23E5DDB6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 xml:space="preserve">Spectrophotometer </w:t>
                  </w:r>
                </w:p>
              </w:tc>
            </w:tr>
            <w:tr w:rsidR="00B41C84" w:rsidRPr="00A971E1" w14:paraId="67F43A47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40CF336A" w14:textId="2FE36024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 xml:space="preserve">Spectrophotometer </w:t>
                  </w:r>
                </w:p>
              </w:tc>
            </w:tr>
            <w:tr w:rsidR="00B1646E" w:rsidRPr="00A971E1" w14:paraId="71CFAB43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19EBCEE" w14:textId="79418BF5" w:rsidR="00B41C84" w:rsidRPr="00A971E1" w:rsidRDefault="00B41C84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lang w:bidi="ta-IN"/>
                    </w:rPr>
                  </w:pPr>
                  <w:r w:rsidRPr="00A971E1">
                    <w:rPr>
                      <w:rFonts w:ascii="Times New Roman" w:hAnsi="Times New Roman"/>
                    </w:rPr>
                    <w:t>Power Protection (Online UPS)</w:t>
                  </w:r>
                </w:p>
                <w:p w14:paraId="5B83FEB7" w14:textId="6D4D976A" w:rsidR="00B1646E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</w:pPr>
                  <w:r w:rsidRPr="00A971E1">
                    <w:rPr>
                      <w:rFonts w:ascii="Times New Roman" w:hAnsi="Times New Roman"/>
                      <w:color w:val="000000"/>
                      <w:sz w:val="23"/>
                      <w:szCs w:val="23"/>
                    </w:rPr>
                    <w:t>Buchner Funnel</w:t>
                  </w:r>
                </w:p>
              </w:tc>
            </w:tr>
            <w:tr w:rsidR="00B41C84" w:rsidRPr="00A971E1" w14:paraId="1F308E5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6512D98B" w14:textId="678B5859" w:rsidR="00B41C84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Benchtop pH/Ion Meter</w:t>
                  </w:r>
                </w:p>
              </w:tc>
            </w:tr>
            <w:tr w:rsidR="00B41C84" w:rsidRPr="00A971E1" w14:paraId="056F0A17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17AF754" w14:textId="45531C19" w:rsidR="00B41C84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lang w:bidi="ta-IN"/>
                    </w:rPr>
                  </w:pPr>
                  <w:r w:rsidRPr="00A971E1">
                    <w:rPr>
                      <w:rFonts w:ascii="Times New Roman" w:hAnsi="Times New Roman"/>
                    </w:rPr>
                    <w:t>Semi-Automated Kjeldahl Distillation System</w:t>
                  </w:r>
                </w:p>
              </w:tc>
            </w:tr>
            <w:tr w:rsidR="00B41C84" w:rsidRPr="00A971E1" w14:paraId="12DE125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AE51EDF" w14:textId="169A4890" w:rsidR="00B41C84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lang w:bidi="ta-IN"/>
                    </w:rPr>
                  </w:pPr>
                  <w:r w:rsidRPr="00A971E1">
                    <w:rPr>
                      <w:rFonts w:ascii="Times New Roman" w:hAnsi="Times New Roman"/>
                    </w:rPr>
                    <w:t>Soxhlet Extraction Apparatus (3-Place unit)</w:t>
                  </w:r>
                </w:p>
              </w:tc>
            </w:tr>
            <w:tr w:rsidR="00B41C84" w:rsidRPr="00A971E1" w14:paraId="1931EFB5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A9BE1CB" w14:textId="7ED90D0F" w:rsidR="00B41C84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lang w:bidi="ta-IN"/>
                    </w:rPr>
                  </w:pPr>
                  <w:r w:rsidRPr="00A971E1">
                    <w:rPr>
                      <w:rFonts w:ascii="Times New Roman" w:hAnsi="Times New Roman"/>
                    </w:rPr>
                    <w:t>Laboratory Muffle Furnace</w:t>
                  </w:r>
                </w:p>
              </w:tc>
            </w:tr>
            <w:tr w:rsidR="00B41C84" w:rsidRPr="00A971E1" w14:paraId="50AF856F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589B1633" w14:textId="2865B2B0" w:rsidR="00B41C84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lang w:bidi="ta-IN"/>
                    </w:rPr>
                  </w:pPr>
                  <w:r w:rsidRPr="00A971E1">
                    <w:rPr>
                      <w:rFonts w:ascii="Times New Roman" w:hAnsi="Times New Roman"/>
                    </w:rPr>
                    <w:t>High-Performance Fume Hood</w:t>
                  </w:r>
                </w:p>
              </w:tc>
            </w:tr>
            <w:tr w:rsidR="00B41C84" w:rsidRPr="00A971E1" w14:paraId="7B50021E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7DD8A572" w14:textId="18356A9E" w:rsidR="00B41C84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/>
                      <w:lang w:bidi="ta-IN"/>
                    </w:rPr>
                  </w:pPr>
                  <w:r w:rsidRPr="00A971E1">
                    <w:rPr>
                      <w:rFonts w:ascii="Times New Roman" w:hAnsi="Times New Roman"/>
                    </w:rPr>
                    <w:t>Rutner sampler</w:t>
                  </w:r>
                </w:p>
              </w:tc>
            </w:tr>
            <w:tr w:rsidR="00A971E1" w:rsidRPr="00A971E1" w14:paraId="48894A48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69F0736F" w14:textId="3284D565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 xml:space="preserve">Heating mantle </w:t>
                  </w:r>
                </w:p>
              </w:tc>
            </w:tr>
            <w:tr w:rsidR="00A971E1" w:rsidRPr="00A971E1" w14:paraId="0A441EB0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7AA79676" w14:textId="2CFB42A2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Laboratory Water Distiller</w:t>
                  </w:r>
                </w:p>
              </w:tc>
            </w:tr>
            <w:tr w:rsidR="00A971E1" w:rsidRPr="00A971E1" w14:paraId="3F987010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043AEE0" w14:textId="3E380A82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Top loading balance</w:t>
                  </w:r>
                </w:p>
              </w:tc>
            </w:tr>
            <w:tr w:rsidR="00A971E1" w:rsidRPr="00A971E1" w14:paraId="0DBF9825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51A04D3A" w14:textId="6F3BD676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lastRenderedPageBreak/>
                    <w:t>BOD Incubator (Refrigerated)</w:t>
                  </w:r>
                </w:p>
              </w:tc>
            </w:tr>
            <w:tr w:rsidR="00A971E1" w:rsidRPr="00A971E1" w14:paraId="71B661B6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A65E2B1" w14:textId="6570522B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Muffle furnace</w:t>
                  </w:r>
                </w:p>
              </w:tc>
            </w:tr>
            <w:tr w:rsidR="00A971E1" w:rsidRPr="00A971E1" w14:paraId="46A79C47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D782EC9" w14:textId="210D158A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Thermometer (digital)</w:t>
                  </w:r>
                </w:p>
              </w:tc>
            </w:tr>
            <w:tr w:rsidR="00A971E1" w:rsidRPr="00A971E1" w14:paraId="7575D39C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0982AEBA" w14:textId="0E00016A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Water quality multi meter</w:t>
                  </w:r>
                </w:p>
              </w:tc>
            </w:tr>
            <w:tr w:rsidR="00A971E1" w:rsidRPr="00A971E1" w14:paraId="3C7A954C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7D7995F3" w14:textId="3142EE6A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Centrifuge</w:t>
                  </w:r>
                </w:p>
              </w:tc>
            </w:tr>
            <w:tr w:rsidR="00A971E1" w:rsidRPr="00A971E1" w14:paraId="0884EB5A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0D8CEDE" w14:textId="328EBCF5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Magnetic stirrer</w:t>
                  </w:r>
                </w:p>
              </w:tc>
            </w:tr>
            <w:tr w:rsidR="00A971E1" w:rsidRPr="00A971E1" w14:paraId="2C707161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7B6D555B" w14:textId="28F3C518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pH meter with probe</w:t>
                  </w:r>
                </w:p>
              </w:tc>
            </w:tr>
            <w:tr w:rsidR="00A971E1" w:rsidRPr="00A971E1" w14:paraId="2468BF94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49DC52FE" w14:textId="3F1BD325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Dissecting Set (Fish)</w:t>
                  </w:r>
                </w:p>
              </w:tc>
            </w:tr>
            <w:tr w:rsidR="00A971E1" w:rsidRPr="00A971E1" w14:paraId="21725731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3BBA9EB" w14:textId="29800F81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Dissecting Tray with Wax</w:t>
                  </w:r>
                </w:p>
              </w:tc>
            </w:tr>
            <w:tr w:rsidR="00A971E1" w:rsidRPr="00A971E1" w14:paraId="23EA8D1D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33A389CF" w14:textId="79C05614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Thermometer</w:t>
                  </w:r>
                </w:p>
              </w:tc>
            </w:tr>
            <w:tr w:rsidR="00A971E1" w:rsidRPr="00A971E1" w14:paraId="313301EB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1C0970A4" w14:textId="11AE91E4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Water Quality Testing Meter</w:t>
                  </w:r>
                </w:p>
              </w:tc>
            </w:tr>
            <w:tr w:rsidR="00A971E1" w:rsidRPr="00A971E1" w14:paraId="4C4A1772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42081CEA" w14:textId="711FA201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Refractometer</w:t>
                  </w:r>
                </w:p>
              </w:tc>
            </w:tr>
            <w:tr w:rsidR="00A971E1" w:rsidRPr="00A971E1" w14:paraId="50B6B776" w14:textId="77777777" w:rsidTr="007022AD">
              <w:trPr>
                <w:trHeight w:val="150"/>
              </w:trPr>
              <w:tc>
                <w:tcPr>
                  <w:tcW w:w="7277" w:type="dxa"/>
                  <w:vAlign w:val="center"/>
                </w:tcPr>
                <w:p w14:paraId="29F90161" w14:textId="6596F9D2" w:rsidR="00A971E1" w:rsidRPr="00A971E1" w:rsidRDefault="00A971E1" w:rsidP="00417B62">
                  <w:pPr>
                    <w:pStyle w:val="ListParagraph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after="0" w:line="240" w:lineRule="auto"/>
                    <w:suppressOverlap/>
                    <w:jc w:val="both"/>
                    <w:rPr>
                      <w:rFonts w:ascii="Times New Roman" w:hAnsi="Times New Roman"/>
                    </w:rPr>
                  </w:pPr>
                  <w:r w:rsidRPr="00A971E1">
                    <w:rPr>
                      <w:rFonts w:ascii="Times New Roman" w:hAnsi="Times New Roman"/>
                    </w:rPr>
                    <w:t>Analytical Balance</w:t>
                  </w:r>
                </w:p>
              </w:tc>
            </w:tr>
          </w:tbl>
          <w:p w14:paraId="457170FB" w14:textId="235F747E" w:rsidR="004831BB" w:rsidRPr="00665427" w:rsidRDefault="004831BB" w:rsidP="00B164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0B6B860" w14:textId="5C6F3DCF" w:rsidR="004831BB" w:rsidRPr="00D71A9E" w:rsidRDefault="004831BB" w:rsidP="00B1646E">
            <w:pPr>
              <w:rPr>
                <w:rFonts w:ascii="Times New Roman" w:hAnsi="Times New Roman"/>
                <w:sz w:val="24"/>
                <w:szCs w:val="24"/>
              </w:rPr>
            </w:pPr>
            <w:r w:rsidRPr="00D71A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Main Stores, Crow Island, </w:t>
            </w:r>
            <w:proofErr w:type="spellStart"/>
            <w:r w:rsidRPr="00D71A9E">
              <w:rPr>
                <w:rFonts w:ascii="Times New Roman" w:hAnsi="Times New Roman"/>
                <w:sz w:val="24"/>
                <w:szCs w:val="24"/>
              </w:rPr>
              <w:t>Mattakkuliya</w:t>
            </w:r>
            <w:proofErr w:type="spellEnd"/>
            <w:r w:rsidR="00C37041">
              <w:rPr>
                <w:rFonts w:ascii="Times New Roman" w:hAnsi="Times New Roman"/>
                <w:sz w:val="24"/>
                <w:szCs w:val="24"/>
              </w:rPr>
              <w:t>, Colombo – 15.</w:t>
            </w:r>
          </w:p>
        </w:tc>
        <w:tc>
          <w:tcPr>
            <w:tcW w:w="1439" w:type="dxa"/>
          </w:tcPr>
          <w:p w14:paraId="0CCC1FBB" w14:textId="6A96E5F4" w:rsidR="004831BB" w:rsidRPr="00F11C35" w:rsidRDefault="004831BB" w:rsidP="00B1646E">
            <w:pPr>
              <w:jc w:val="center"/>
              <w:rPr>
                <w:rFonts w:ascii="Times New Roman" w:hAnsi="Times New Roman"/>
                <w:color w:val="FF0000"/>
              </w:rPr>
            </w:pPr>
            <w:r w:rsidRPr="009B10DF">
              <w:rPr>
                <w:rFonts w:ascii="Times New Roman" w:hAnsi="Times New Roman"/>
                <w:color w:val="000000" w:themeColor="text1"/>
              </w:rPr>
              <w:t xml:space="preserve">From the date of Acceptance Maximum </w:t>
            </w:r>
            <w:r w:rsidR="00A971E1">
              <w:rPr>
                <w:rFonts w:ascii="Times New Roman" w:hAnsi="Times New Roman"/>
                <w:color w:val="000000" w:themeColor="text1"/>
              </w:rPr>
              <w:t>90</w:t>
            </w:r>
            <w:r w:rsidRPr="009B10DF">
              <w:rPr>
                <w:rFonts w:ascii="Times New Roman" w:hAnsi="Times New Roman"/>
                <w:color w:val="000000" w:themeColor="text1"/>
              </w:rPr>
              <w:t xml:space="preserve"> days</w:t>
            </w:r>
          </w:p>
        </w:tc>
        <w:tc>
          <w:tcPr>
            <w:tcW w:w="1190" w:type="dxa"/>
            <w:tcBorders>
              <w:right w:val="double" w:sz="4" w:space="0" w:color="auto"/>
            </w:tcBorders>
          </w:tcPr>
          <w:p w14:paraId="0DEA0F25" w14:textId="77777777" w:rsidR="004831BB" w:rsidRDefault="004831BB" w:rsidP="00B1646E">
            <w:pPr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14:paraId="1EF5AF1E" w14:textId="0F3CB8EF" w:rsidR="0066712A" w:rsidRDefault="00B1646E" w:rsidP="0066712A">
      <w:pPr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br w:type="textWrapping" w:clear="all"/>
      </w:r>
    </w:p>
    <w:p w14:paraId="42DED380" w14:textId="79ECA8DE" w:rsidR="0066712A" w:rsidRDefault="0066712A">
      <w:pPr>
        <w:rPr>
          <w:rFonts w:ascii="Times New Roman" w:hAnsi="Times New Roman"/>
        </w:rPr>
      </w:pPr>
      <w:r w:rsidRPr="0066712A">
        <w:rPr>
          <w:rFonts w:ascii="Times New Roman" w:hAnsi="Times New Roman"/>
        </w:rPr>
        <w:t xml:space="preserve">Name of the Bidder     -: </w:t>
      </w:r>
    </w:p>
    <w:p w14:paraId="07173507" w14:textId="205A0212" w:rsidR="001C564A" w:rsidRDefault="001C564A">
      <w:pPr>
        <w:rPr>
          <w:rFonts w:ascii="Times New Roman" w:hAnsi="Times New Roman"/>
        </w:rPr>
      </w:pPr>
    </w:p>
    <w:p w14:paraId="380E2CAE" w14:textId="610853BB" w:rsidR="001C564A" w:rsidRDefault="001C564A">
      <w:pPr>
        <w:rPr>
          <w:rFonts w:ascii="Times New Roman" w:hAnsi="Times New Roman"/>
        </w:rPr>
      </w:pPr>
      <w:r>
        <w:rPr>
          <w:rFonts w:ascii="Times New Roman" w:hAnsi="Times New Roman"/>
        </w:rPr>
        <w:t>Address of the Bidder -:</w:t>
      </w:r>
    </w:p>
    <w:p w14:paraId="17810A26" w14:textId="4C6F05C8" w:rsidR="001C564A" w:rsidRDefault="001C564A">
      <w:pPr>
        <w:rPr>
          <w:rFonts w:ascii="Times New Roman" w:hAnsi="Times New Roman"/>
        </w:rPr>
      </w:pPr>
    </w:p>
    <w:p w14:paraId="335B720E" w14:textId="563352E2" w:rsidR="0066712A" w:rsidRPr="0066712A" w:rsidRDefault="0066712A">
      <w:pPr>
        <w:rPr>
          <w:rFonts w:ascii="Times New Roman" w:hAnsi="Times New Roman"/>
        </w:rPr>
      </w:pPr>
    </w:p>
    <w:p w14:paraId="09FF931A" w14:textId="0EC7AD93" w:rsidR="0066712A" w:rsidRPr="0066712A" w:rsidRDefault="0066712A">
      <w:pPr>
        <w:rPr>
          <w:rFonts w:ascii="Times New Roman" w:hAnsi="Times New Roman"/>
        </w:rPr>
      </w:pPr>
      <w:r w:rsidRPr="0066712A">
        <w:rPr>
          <w:rFonts w:ascii="Times New Roman" w:hAnsi="Times New Roman"/>
        </w:rPr>
        <w:t xml:space="preserve">Company Seal -: </w:t>
      </w:r>
    </w:p>
    <w:p w14:paraId="3E1755D8" w14:textId="20451796" w:rsidR="0066712A" w:rsidRPr="0066712A" w:rsidRDefault="0066712A">
      <w:pPr>
        <w:rPr>
          <w:rFonts w:ascii="Times New Roman" w:hAnsi="Times New Roman"/>
        </w:rPr>
      </w:pPr>
    </w:p>
    <w:p w14:paraId="378E3D7B" w14:textId="2494F169" w:rsidR="0066712A" w:rsidRDefault="0066712A">
      <w:pPr>
        <w:rPr>
          <w:rFonts w:ascii="Times New Roman" w:hAnsi="Times New Roman"/>
        </w:rPr>
      </w:pPr>
      <w:r w:rsidRPr="0066712A">
        <w:rPr>
          <w:rFonts w:ascii="Times New Roman" w:hAnsi="Times New Roman"/>
        </w:rPr>
        <w:t>Date -:</w:t>
      </w:r>
    </w:p>
    <w:p w14:paraId="02BFE181" w14:textId="7E593675" w:rsidR="00E45420" w:rsidRDefault="00E45420">
      <w:pPr>
        <w:rPr>
          <w:rFonts w:ascii="Times New Roman" w:hAnsi="Times New Roman"/>
        </w:rPr>
      </w:pPr>
    </w:p>
    <w:p w14:paraId="3F8B14A6" w14:textId="77777777" w:rsidR="004831BB" w:rsidRDefault="004831BB">
      <w:pPr>
        <w:rPr>
          <w:rFonts w:ascii="Times New Roman" w:hAnsi="Times New Roman"/>
        </w:rPr>
      </w:pPr>
    </w:p>
    <w:p w14:paraId="58B7A652" w14:textId="77777777" w:rsidR="009B2349" w:rsidRDefault="009B2349">
      <w:pPr>
        <w:rPr>
          <w:rFonts w:ascii="Times New Roman" w:hAnsi="Times New Roman"/>
        </w:rPr>
      </w:pPr>
    </w:p>
    <w:p w14:paraId="50BB7F02" w14:textId="47087949" w:rsidR="00AF7B4B" w:rsidRDefault="00B26812" w:rsidP="00B26812">
      <w:pPr>
        <w:rPr>
          <w:rFonts w:ascii="Times New Roman" w:hAnsi="Times New Roman"/>
          <w:b/>
          <w:bCs/>
          <w:sz w:val="28"/>
          <w:szCs w:val="28"/>
        </w:rPr>
      </w:pPr>
      <w:r w:rsidRPr="00EA4BA0">
        <w:rPr>
          <w:rFonts w:ascii="Times New Roman" w:hAnsi="Times New Roman"/>
          <w:b/>
          <w:bCs/>
          <w:sz w:val="28"/>
          <w:szCs w:val="28"/>
        </w:rPr>
        <w:t>Section V</w:t>
      </w:r>
    </w:p>
    <w:p w14:paraId="326A71C5" w14:textId="129BB890" w:rsidR="00B26812" w:rsidRPr="00417B62" w:rsidRDefault="00AF7B4B" w:rsidP="00B26812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6.2 </w:t>
      </w:r>
      <w:r w:rsidR="00B26812" w:rsidRPr="00EA4BA0">
        <w:rPr>
          <w:rFonts w:ascii="Times New Roman" w:hAnsi="Times New Roman"/>
          <w:b/>
          <w:bCs/>
          <w:sz w:val="28"/>
          <w:szCs w:val="28"/>
        </w:rPr>
        <w:t>Technical Specification &amp; Compliance</w:t>
      </w:r>
      <w:r w:rsidR="00486A2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831BB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="004831BB" w:rsidRPr="00417B62">
        <w:rPr>
          <w:rFonts w:ascii="Times New Roman" w:hAnsi="Times New Roman"/>
          <w:b/>
          <w:bCs/>
          <w:sz w:val="26"/>
          <w:szCs w:val="26"/>
        </w:rPr>
        <w:t>Laboratory</w:t>
      </w:r>
      <w:r w:rsidR="00466823" w:rsidRPr="00417B62">
        <w:rPr>
          <w:rFonts w:ascii="Times New Roman" w:hAnsi="Times New Roman"/>
          <w:b/>
          <w:bCs/>
          <w:sz w:val="26"/>
          <w:szCs w:val="26"/>
        </w:rPr>
        <w:t xml:space="preserve"> Equipment</w:t>
      </w:r>
      <w:r w:rsidR="00417B62" w:rsidRPr="00417B62">
        <w:rPr>
          <w:rFonts w:ascii="Times New Roman" w:hAnsi="Times New Roman"/>
          <w:b/>
          <w:bCs/>
          <w:sz w:val="26"/>
          <w:szCs w:val="26"/>
        </w:rPr>
        <w:t xml:space="preserve"> for Regional Centers of the University</w:t>
      </w:r>
    </w:p>
    <w:tbl>
      <w:tblPr>
        <w:tblW w:w="12780" w:type="dxa"/>
        <w:tblLook w:val="04A0" w:firstRow="1" w:lastRow="0" w:firstColumn="1" w:lastColumn="0" w:noHBand="0" w:noVBand="1"/>
      </w:tblPr>
      <w:tblGrid>
        <w:gridCol w:w="696"/>
        <w:gridCol w:w="4015"/>
        <w:gridCol w:w="3741"/>
        <w:gridCol w:w="1265"/>
        <w:gridCol w:w="1475"/>
        <w:gridCol w:w="1588"/>
      </w:tblGrid>
      <w:tr w:rsidR="00F47044" w:rsidRPr="00F47044" w14:paraId="5EBD9106" w14:textId="77777777" w:rsidTr="00A310C2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F5A9" w14:textId="70328DCA" w:rsidR="00F47044" w:rsidRPr="00F47044" w:rsidRDefault="00870DEA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 xml:space="preserve">Item </w:t>
            </w:r>
            <w:r w:rsidR="00F47044" w:rsidRPr="00F470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No.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38B8" w14:textId="1215CA72" w:rsidR="00F47044" w:rsidRPr="00F47044" w:rsidRDefault="00870DEA" w:rsidP="00F470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Component Description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F371" w14:textId="69E733A5" w:rsidR="00F47044" w:rsidRPr="00F47044" w:rsidRDefault="00870DEA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 xml:space="preserve">Minimum </w:t>
            </w:r>
            <w:r w:rsidR="00F47044" w:rsidRPr="00F470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Specifications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EE9F" w14:textId="77777777" w:rsidR="00F47044" w:rsidRPr="00F47044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 w:rsidRPr="00F470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Quantity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F28EC" w14:textId="1A6B9C0B" w:rsidR="00F47044" w:rsidRPr="00F47044" w:rsidRDefault="00870DEA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Bidder’s Response (Yes/No)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B370" w14:textId="6725286A" w:rsidR="00F47044" w:rsidRPr="00F47044" w:rsidRDefault="00870DEA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bidi="si-LK"/>
              </w:rPr>
              <w:t>If “No” comments on the offer</w:t>
            </w:r>
          </w:p>
        </w:tc>
      </w:tr>
      <w:tr w:rsidR="00A310C2" w:rsidRPr="00A30DE9" w14:paraId="66C098CC" w14:textId="77777777" w:rsidTr="00A310C2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9717C02" w14:textId="77777777" w:rsidR="00A310C2" w:rsidRPr="00A30DE9" w:rsidRDefault="00A310C2" w:rsidP="00A31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1AF10A1" w14:textId="7E3BE165" w:rsidR="00A310C2" w:rsidRPr="00A30DE9" w:rsidRDefault="00A310C2" w:rsidP="00A31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Fume Hood 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41D90EF" w14:textId="2785FF0A" w:rsidR="00A310C2" w:rsidRPr="00A30DE9" w:rsidRDefault="00A310C2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Manual control system; Approx. dimensions: Overall 1750×885×2245 mm, Work chamber 1500×640×1240 mm; Cold rolled steel body with powder coating; Chemical-resistant phenolic resin work surface; 5 mm toughened glass adjustable sash (min opening 690 mm); Air velocity 0.5–0.8 m/s; Noise &lt;65 dB; Light ≥1000 lux; Includes base cabinet (anti-corrosion) or stand; Utilities: sink (PP), gas tap, vacuum/fluid lines; Power: 220–240V, 50/60 Hz with 4 sockets; Alarm system for airflow; Includes external ducting with PP blower &amp; 225 mm PVC duct; Warranty: minimum 24 months (parts &amp; </w:t>
            </w:r>
            <w:r w:rsidR="00B42128" w:rsidRPr="00A30DE9">
              <w:rPr>
                <w:rFonts w:ascii="Times New Roman" w:hAnsi="Times New Roman"/>
                <w:sz w:val="24"/>
                <w:szCs w:val="24"/>
              </w:rPr>
              <w:t>labor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); Includes installation, training, calibration, and preventive maintenance during warranty; Spare parts availability for 5 years;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Manufacturer authorization &amp; brochures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4DED40" w14:textId="77777777" w:rsidR="00A310C2" w:rsidRPr="00A30DE9" w:rsidRDefault="00A310C2" w:rsidP="00A31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1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193AB95" w14:textId="6292D6B2" w:rsidR="00A310C2" w:rsidRPr="00A30DE9" w:rsidRDefault="00A310C2" w:rsidP="00A31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A4C5E" w14:textId="01B046A5" w:rsidR="00A310C2" w:rsidRPr="00A30DE9" w:rsidRDefault="00A310C2" w:rsidP="00A31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A310C2" w:rsidRPr="00A30DE9" w14:paraId="5010BE52" w14:textId="77777777" w:rsidTr="00A310C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2C49F" w14:textId="77777777" w:rsidR="00A310C2" w:rsidRPr="00A30DE9" w:rsidRDefault="00A310C2" w:rsidP="00A31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DBA90" w14:textId="77777777" w:rsidR="00A310C2" w:rsidRPr="00A30DE9" w:rsidRDefault="00A310C2" w:rsidP="00A31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B0600" w14:textId="5C679BF2" w:rsidR="00A310C2" w:rsidRPr="00A30DE9" w:rsidRDefault="00A310C2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Manual control system; Approx. dimensions: Overall 1750×885×2245 mm, Work chamber 1500×640×1240 mm; Cold rolled steel body with powder coating; Chemical-resistant phenolic resin work surface; 5 mm toughened glass adjustable sash (min opening 690 mm); Air velocity 0.5–0.8 m/s; Noise &lt;65 dB; Light ≥1000 lux; Includes base cabinet (anti-corrosion) or stand; Utilities: sink (PP), gas tap, vacuum/fluid lines; Power: 220–240V, 50/60 Hz with 4 sockets; Alarm system for airflow; Includes external ducting with PP blower &amp; 225 mm PVC duct; Warranty: minimum 24 months (parts &amp;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labour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>); Includes installation, training, calibration, and preventive maintenance during warranty; Spare parts availability for 5 years; Manufacturer authorization &amp; brochures required</w:t>
            </w: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1DFC1" w14:textId="77777777" w:rsidR="00A310C2" w:rsidRPr="00A30DE9" w:rsidRDefault="00A310C2" w:rsidP="00A31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F1B9F8" w14:textId="77777777" w:rsidR="00A310C2" w:rsidRPr="00A30DE9" w:rsidRDefault="00A310C2" w:rsidP="00A31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242D" w14:textId="77777777" w:rsidR="00A310C2" w:rsidRPr="00A30DE9" w:rsidRDefault="00A310C2" w:rsidP="00A310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F47044" w:rsidRPr="00A30DE9" w14:paraId="4D4294BC" w14:textId="77777777" w:rsidTr="00A310C2">
        <w:trPr>
          <w:trHeight w:val="17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21FD0" w14:textId="7777777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B481B" w14:textId="2ADF4C83" w:rsidR="00F47044" w:rsidRPr="00A30DE9" w:rsidRDefault="00A310C2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Top Loading Balance (Professional Level)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EAB36" w14:textId="063CB2F9" w:rsidR="00A310C2" w:rsidRPr="00A30DE9" w:rsidRDefault="00A310C2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Capacity ≥220 g; Readability 0.0001 g; Repeatability 0.0001 g; Linearity ±0.2 mg; Min. load 10 mg; Response time ≤2 sec; Electromagnetic force restoration weighing sensor; Auto/self-calibration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(temperature/time-based); Stainless steel pan (~90 mm Ø); Multiple weighing modes (standard, counting, %); Interfaces: USB &amp; RS232; GLP/ISO compliant; Backlit display; Operating temp. 18–30°C; Power: 220–230V, 50/60 Hz; Includes installation &amp; documentation; Warranty: minimum 24 months; Spare parts availability; Manufacturer authorization required</w:t>
            </w:r>
          </w:p>
          <w:p w14:paraId="36B9E99C" w14:textId="21F0F1A6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3C92F" w14:textId="7777777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9DCCD" w14:textId="4FA1DAC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87E50" w14:textId="364351B2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F47044" w:rsidRPr="00A30DE9" w14:paraId="3BA5B4BD" w14:textId="77777777" w:rsidTr="00A310C2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E50C9B1" w14:textId="7777777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56332A" w14:textId="7035FE80" w:rsidR="00F47044" w:rsidRPr="00A30DE9" w:rsidRDefault="00A310C2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Portable DO 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59E03" w14:textId="72145089" w:rsidR="00F47044" w:rsidRPr="00A30DE9" w:rsidRDefault="00A310C2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Portable unit for field &amp; lab use; Optical luminescence DO probe (non-consumptive); Measurement range: 0–20 ppm / 0–200% or better; Accuracy ±0.2 ppm; Resolution 0.01 ppm; Automatic compensation for temperature, salinity, and air pressure; Temp. range 0–50°C; Response time ≤30 sec; Automatic calibration (2-point preferred); Data storage ≥500 readings with date/time; USB connectivity; Backlit LCD display; IP57 or better; Power: battery operated; Includes carrying case, probe, cables, and software; Certification: CE/RoHS; Warranty (meter &amp; probe); Manufacturer authorization required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BBA511" w14:textId="7777777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7B85E0F" w14:textId="783D7A3D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D39F9" w14:textId="0F52D83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F47044" w:rsidRPr="00A30DE9" w14:paraId="2FC6D847" w14:textId="77777777" w:rsidTr="00A310C2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12760E" w14:textId="7777777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847CEC1" w14:textId="0CB66815" w:rsidR="00F47044" w:rsidRPr="00A30DE9" w:rsidRDefault="00E47D55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Hot Air </w:t>
            </w:r>
            <w:r w:rsidR="00F47044"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Oven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D38985" w14:textId="0E46119C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4F9121" w14:textId="77777777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A7F6258" w14:textId="09CF6266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CD57D" w14:textId="69876234" w:rsidR="00F47044" w:rsidRPr="00A30DE9" w:rsidRDefault="00F47044" w:rsidP="00F47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F47044" w:rsidRPr="00A30DE9" w14:paraId="4962C6C9" w14:textId="77777777" w:rsidTr="00A310C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3FAA6" w14:textId="77777777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3B0DB" w14:textId="77777777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04F4B9D3" w14:textId="311E4366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7539" w14:textId="77777777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62CD92" w14:textId="77777777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26EB" w14:textId="77777777" w:rsidR="00F47044" w:rsidRPr="00A30DE9" w:rsidRDefault="00F47044" w:rsidP="00F470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139BA926" w14:textId="77777777" w:rsidTr="00A310C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0D672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FD3EB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51D1A5A1" w14:textId="7D0F36BD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Capacity ≥40 L; Temperature range 50–200°C; Temperature accuracy ±2°C with PID controller; Inner dimensions approx. 350×350×350 mm; Includes 2 stainless steel shelves; Steel exterior with corrosion-resistant coating; Heater power ~1 kW; Power supply 230V, 50 Hz, single phase; Includes installation; Warranty minimum 12 months; Spare parts availability; Manufacturer/local agent authorization required</w:t>
            </w: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BE15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917864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527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0337346D" w14:textId="77777777" w:rsidTr="00B05C24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4C01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A0F6B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586E4646" w14:textId="4CC3AD05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AD36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DE014B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E62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7DB3E94B" w14:textId="77777777" w:rsidTr="00B05C24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2DF82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57AF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486BF096" w14:textId="55E77C89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9789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9336DB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43DB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54F88AAE" w14:textId="77777777" w:rsidTr="00E47D55">
        <w:trPr>
          <w:trHeight w:val="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E00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52BA9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8E39C" w14:textId="2CA178D9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0C31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DA41D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D81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18030CD0" w14:textId="77777777" w:rsidTr="00692F81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DED0D40" w14:textId="644EF59F" w:rsidR="00E47D55" w:rsidRPr="00A30DE9" w:rsidRDefault="00A30DE9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A223A7F" w14:textId="151F148C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Water Bath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3E2B09B5" w14:textId="2C19077B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Capacity ~20 L; Temperature range ambient +5 to 99.9°C; Resolution 0.1°C; Accuracy ±0.3°C; Uniformity ±0.3°C; PID temperature control with digital display; Stainless steel (SS 304) inner chamber (seamless) and exterior; Heater power ~1 kW; Safety features: dry-run and over-temperature protection; Timer function; Includes lid and accessories; Power supply 230V, 50 Hz; Certification: CE, ISO compliant; Includes installation and documentation; Warranty minimum 12 months; Spare parts availability;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Manufacturer/local agent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42029FE" w14:textId="77777777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1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0F7A275" w14:textId="0A4EC0A8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02A49" w14:textId="73FEA00B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6F5EA27D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F365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3A87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3823A9D" w14:textId="5142CA5E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F760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2F879D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7E29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7ED6E5DF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8D1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CC88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075A67B" w14:textId="0A5A53B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0827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19070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CF6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4B0FEF77" w14:textId="77777777" w:rsidTr="00F86469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DA53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7AC34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651CF" w14:textId="464A459C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D430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91FCD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FD9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14E34034" w14:textId="77777777" w:rsidTr="00286656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D627495" w14:textId="43CFDB6A" w:rsidR="00E47D55" w:rsidRPr="00A30DE9" w:rsidRDefault="00A30DE9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51F557E" w14:textId="28AE204E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Binocular Microscope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1E1F82B1" w14:textId="4BF403A9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Brightfield microscope with infinity-corrected optics; Binocular head (360° rotatable, 30° inclined) with interpupillary adjustment (48–75 mm) and diopter adjustment; Eyepieces 10× (FN ≥20, high eyepoint); Magnification range 40×–1000×; Quadruple revolving nosepiece; Objectives: 4×, 10×, 40×, 100× (oil), anti-fungus treated; Coaxial coarse &amp; fine focusing with stop mechanism; Double-layer mechanical stage; Durable metal construction; Includes installation and documentation; Warranty minimum 12 months; Manufacturer/local agent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9E57174" w14:textId="365FA33B" w:rsidR="00E47D55" w:rsidRPr="00A30DE9" w:rsidRDefault="00A4402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12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23E4EFA" w14:textId="14B715E2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88C83" w14:textId="0A41ADD9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32830CD7" w14:textId="77777777" w:rsidTr="00692F81">
        <w:trPr>
          <w:trHeight w:val="3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2D0B9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E2E22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42CC1F8" w14:textId="1E3D5D34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A0510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40F29B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FC3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58E85394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0658D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4BD1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3263621" w14:textId="332D62DE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75A9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5C35F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308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2158BAB1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B38D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1904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EA83E98" w14:textId="6F36A35B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6288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FEB98A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909D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2DD42C95" w14:textId="77777777" w:rsidTr="00286656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EE21A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4FC6D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FC4BA8A" w14:textId="1E25C98E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50AE8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F0712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A26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50D8C005" w14:textId="77777777" w:rsidTr="00692F81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F19B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A1CD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340D652" w14:textId="2AB20ADA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AD17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F1CB1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38E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3243863C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B724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D0928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6D050FCE" w14:textId="0B5724DD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C4E9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9FE15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31B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44119259" w14:textId="77777777" w:rsidTr="00692F81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16CF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EDA6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14EBAD4" w14:textId="292DF9B2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21D14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02355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64B0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0C9F1AC8" w14:textId="77777777" w:rsidTr="00692F81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8351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90474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97C9501" w14:textId="63D0D91C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D306A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E71F4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FA82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2B81D96A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31E0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4F028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DEDE5AE" w14:textId="5E25F0E5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11210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6EBF1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8F9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444F5430" w14:textId="77777777" w:rsidTr="00E47D55">
        <w:trPr>
          <w:trHeight w:val="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E774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28203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26ECD" w14:textId="70976658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193C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1F02F4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ECF5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7CB8733E" w14:textId="77777777" w:rsidTr="0002651D">
        <w:trPr>
          <w:trHeight w:val="63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25D8DDB" w14:textId="51B5F719" w:rsidR="00E47D55" w:rsidRPr="00A30DE9" w:rsidRDefault="00A30DE9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17CAEC" w14:textId="28A3F68E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Stereo Zoom Microscope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DD09AB3" w14:textId="48D34754" w:rsidR="00E47D55" w:rsidRPr="00A30DE9" w:rsidRDefault="00E47D55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Brightfield stereo microscope with Greenough optical system; Binocular head (45° inclined, 360° rotatable) with interpupillary (≈51–75 mm) and diopter adjustment; Eyepieces 10× (FN ~21, high eyepoint); Zoom magnification range ~7×–45×; Working distance ~100 mm; Parfocal achromatic optics, anti-fungus treated; Coarse focusing; Fixed arm stand with stage (≈100 mm) and specimen clips; LED illumination (transmitted) with brightness control; Power supply with rechargeable battery option; Includes installation and documentation; Warranty and spare parts availability;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Manufacturer/local agent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B8C23" w14:textId="0F8AC6B2" w:rsidR="00E47D55" w:rsidRPr="00A30DE9" w:rsidRDefault="00A4402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3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BDCA8" w14:textId="7D10B23A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CC683" w14:textId="4ECF2D7B" w:rsidR="00E47D55" w:rsidRPr="00A30DE9" w:rsidRDefault="00E47D55" w:rsidP="00E47D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04058544" w14:textId="77777777" w:rsidTr="0002651D">
        <w:trPr>
          <w:trHeight w:val="18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A01B1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FB9F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5DF252F" w14:textId="0CDE603F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42BC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E4C9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DF98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585F841C" w14:textId="77777777" w:rsidTr="00692F81">
        <w:trPr>
          <w:trHeight w:val="94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63A4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66E9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34D648E" w14:textId="4A1F10E0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8349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7058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BE4E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47D55" w:rsidRPr="00A30DE9" w14:paraId="2DE9237B" w14:textId="77777777" w:rsidTr="00692F81">
        <w:trPr>
          <w:trHeight w:val="5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C14D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860CF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C6C3D6" w14:textId="24D73FDD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AC07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66BA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D3C6" w14:textId="77777777" w:rsidR="00E47D55" w:rsidRPr="00A30DE9" w:rsidRDefault="00E47D55" w:rsidP="00E47D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15104C25" w14:textId="77777777" w:rsidTr="00692F81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402E346" w14:textId="2DB6C548" w:rsidR="002B4BDE" w:rsidRPr="00A30DE9" w:rsidRDefault="00A30DE9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7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DD5DA1B" w14:textId="45437A6F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Autoclave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701D2A4D" w14:textId="72BE614D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cs="Calibri"/>
                <w:sz w:val="24"/>
                <w:szCs w:val="24"/>
              </w:rPr>
              <w:t xml:space="preserve">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Portable Top-loading autoclave for small-load sterilization; Capacity ≤16 L; Stainless steel chamber and lid (seamless construction); Operating temperature ~121°C with timer control; Working pressure ~15 PSI; Digital controller with automatic cycle and timer; Safety features: over-pressure protection and auto shut-off; Efficient sealing with gasket; Power supply 230–240V, 50/60 Hz, single phase; Includes basic accessories, installation, and documentation; Certification: CE compliant; Warranty minimum 12 months; Spare parts availability;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Manufacturer/local agent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9ECCCC7" w14:textId="35C02A5A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1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C78AB0E" w14:textId="24071C46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74434" w14:textId="0E9FD04F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2DDFAEAA" w14:textId="77777777" w:rsidTr="002D3C06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5E55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BC91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0DD6D30" w14:textId="48BCD641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2A66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A585D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888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0AE25BD1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C8BF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3801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6E6C7A8" w14:textId="0F7464F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639D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64F332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B124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0D4BA2F4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91B1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07094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EAB8957" w14:textId="7F521A0A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086D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01B91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746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0EF9C5CD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72BE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C1EC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8D57450" w14:textId="0BBDE853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BE792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4FA2F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5F7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056EC501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6091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7730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74390F5" w14:textId="0F8660D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CC53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5DFD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ECD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3F25402A" w14:textId="77777777" w:rsidTr="00692F81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857E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04C7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2A38458" w14:textId="313DE3C9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9067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B30D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A2B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4FB4D74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B648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B42C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6E1362" w14:textId="2E585B08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A3B7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F82C2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D1E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799C3C3B" w14:textId="77777777" w:rsidTr="008F014B">
        <w:trPr>
          <w:trHeight w:val="63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7D7405F" w14:textId="402437E4" w:rsidR="002B4BDE" w:rsidRPr="00A30DE9" w:rsidRDefault="00A30DE9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8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7CD3F33" w14:textId="221F61DA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Minin Centrifuge (Refrigerated)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57FE5454" w14:textId="18B2D193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Capacity up to 18 × 1.5/2.0 mL tubes; Speed range up to ~14,000 rpm; Max RCF ~16,800 × g; Refrigerated with temperature range ~0°C to +40°C; Timer with continuous run function; Low noise operation (&lt;60 dB); Aerosol-tight rotor for safety; Digital control with automatic lid lock/release; Power supply 220–240V, 50/60 Hz; Includes rotor and basic accessories; Includes installation and documentation; Warranty minimum 24 months; Manufacturer/local agent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2F5FB52" w14:textId="41FB383D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1B76CB4" w14:textId="5601E825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0F28" w14:textId="3FD47E66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41C7121A" w14:textId="77777777" w:rsidTr="008F014B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FA74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24F8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2A392" w14:textId="117A89FC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9FF9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8F1EB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458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ED2730F" w14:textId="77777777" w:rsidTr="00692F81">
        <w:trPr>
          <w:trHeight w:val="159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D0E42EB" w14:textId="71383291" w:rsidR="002B4BDE" w:rsidRPr="00A30DE9" w:rsidRDefault="00A30DE9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9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729F22E" w14:textId="454BB36A" w:rsidR="002B4BDE" w:rsidRPr="00A30DE9" w:rsidRDefault="00B42128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Desiccator</w:t>
            </w: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F3CD37C" w14:textId="1E1435B1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Non-vacuum desiccator (no stopcock); Made of borosilicate glass (3.3) with high chemical and thermal resistance; Ground flat flange with lid (interchangeable knob); Autoclavable; Suitable for drying and sample storage; Includes standard components (excluding discs); Spare parts availability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B8A10CA" w14:textId="45914172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AB2FFED" w14:textId="336056C5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132B0" w14:textId="2233AC29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39F03550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80DA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FAEA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D3736" w14:textId="4C1B2646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BB89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55EFA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598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CF085AD" w14:textId="77777777" w:rsidTr="003A51F7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F3A15A7" w14:textId="4C7D33FD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  <w:r w:rsid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0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25D8E79" w14:textId="5B3A0BA5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Counter Chambers Sedgewick Rafter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A2F7386" w14:textId="71EC7ECC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Chamber dimensions 50 × 20 × 1 mm (1 mL capacity) with 1 mm ruled grid; Made of glass; Supplied with compatible cover glass (~60 × 30 mm); Suitable for plankton/microorganism counting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96FC507" w14:textId="42765FE8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FE69D38" w14:textId="616F2AF7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A5AF7" w14:textId="11ED8E0C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0DB15E59" w14:textId="77777777" w:rsidTr="00A310C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536C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3771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610C7E6D" w14:textId="5CDD8E6F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B09F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9A37E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47D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03F03D30" w14:textId="77777777" w:rsidTr="003A51F7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D423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30A0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7A85AA80" w14:textId="3AAE274B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AF48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B3949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4672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4B9C7A6" w14:textId="77777777" w:rsidTr="003A51F7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80FA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CB8B4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17B6BF17" w14:textId="46264276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D85D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942A3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B17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4344B0F4" w14:textId="77777777" w:rsidTr="003A51F7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D10D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B99F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D6EDE" w14:textId="44D07704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31CF4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4AA27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A9A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78CBA2CC" w14:textId="77777777" w:rsidTr="00366C64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D456472" w14:textId="77777777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12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2B4128" w14:textId="36B3BFBF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Surface Plankton Net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86F69E8" w14:textId="13F9CBC6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Standard plankton net with stainless steel ring and conical net; Mesh size ~55 µm (for phytoplankton collection); Synthetic mesh material; Includes removable collection bucket with sieve window and stopcock; Suitable for qualitative surface sampling; Durable construction for field use; Includes basic accessories; Manufacturer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53EC2F8" w14:textId="7E3F1273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3CA8E32" w14:textId="06F58080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CF6E" w14:textId="4E755973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53FF5072" w14:textId="77777777" w:rsidTr="00366C64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1654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6D6F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0A71A5D7" w14:textId="28CFCF1D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3CFF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7F278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413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0CFC9EB" w14:textId="77777777" w:rsidTr="00366C64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E015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6AEA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1AA788DA" w14:textId="47496560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9C58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5C681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19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58A73483" w14:textId="77777777" w:rsidTr="00A310C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2169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946A4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1C07ECBA" w14:textId="65C2E58B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16BD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621F5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4F7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CB415A2" w14:textId="77777777" w:rsidTr="00A310C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66CD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A597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</w:tcPr>
          <w:p w14:paraId="2DA7BAAC" w14:textId="00ED0541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11D0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B4108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E1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665F473" w14:textId="77777777" w:rsidTr="00366C64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EDCA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4467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1165C" w14:textId="1FEF367A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37F1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0F93F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35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47074BCD" w14:textId="77777777" w:rsidTr="00692F81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05FC381" w14:textId="77777777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13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DC2300" w14:textId="4DA14704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si-LK"/>
              </w:rPr>
              <w:t>Micro</w:t>
            </w:r>
            <w:r w:rsidR="00B42128" w:rsidRPr="00A30D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bidi="si-LK"/>
              </w:rPr>
              <w:t xml:space="preserve">pipette sets (Ranges: 0.5-10 </w:t>
            </w:r>
            <w:r w:rsidR="00B42128" w:rsidRPr="00A30D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µL, and 100-1000 µL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2C3789A6" w14:textId="2FA58374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Adjustable volume micropipette with digital volume setting; Each set comprises three </w:t>
            </w:r>
            <w:r w:rsidR="00CE4AD3" w:rsidRPr="00A30DE9">
              <w:rPr>
                <w:rFonts w:ascii="Times New Roman" w:hAnsi="Times New Roman"/>
                <w:sz w:val="24"/>
                <w:szCs w:val="24"/>
              </w:rPr>
              <w:t>pipettes. Pipette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 Ranges: 0.5–10 µL, 10–100 µL, and 100–1000 µL.; Accuracy ≤±1% and high precision; Fully autoclavable (121°C, 20 min); Chemically resistant construction with corrosion-resistant piston (e.g., stainless steel/PTFE); Compatible with standard tips; Ergonomic single-hand operation with tip ejector; Suitable for precise liquid handling; Includes documentation; Calibration support available; Warranty minimum 12 months; Spare parts availability; Manufacturer/local agent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9A86631" w14:textId="11B3296E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C654B2D" w14:textId="666EB100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1F455" w14:textId="134F5B4F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1D3DA07D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3D90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9CE6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4D08F80" w14:textId="015DA3EA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DF6E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9671E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B7A2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26BB36E6" w14:textId="77777777" w:rsidTr="007F0806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29EB2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EF0D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BFA9B08" w14:textId="0065EFE0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A78D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99CDF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64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1B43A347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5CA0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367E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6305ACCF" w14:textId="61B009C3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35B4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90FFE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A77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411510C1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B97D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DAE2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7F0240E" w14:textId="39737BAE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404E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5CE74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CAE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44E255E7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09A4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C3BD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AF6B1C" w14:textId="1E5C9DA0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CF52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44B24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208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4DC5DD8" w14:textId="77777777" w:rsidTr="00692F81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065DDA" w14:textId="77777777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14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14B535B" w14:textId="72D1AC66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Scientific Calculators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61C997C2" w14:textId="0F084714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Non-programmable scientific calculator (equivalent to Casio fx-991CW or similar); ≥600 built-in functions; High-resolution display; Dual power (solar + battery); Supports advanced mathematical and statistical functions; Suitable for academic/examination use; Includes user manual; Warranty; Manufacturer authorization required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DCFD52E" w14:textId="653FA006" w:rsidR="002B4BDE" w:rsidRPr="00A30DE9" w:rsidRDefault="00A44025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10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932082B" w14:textId="686DB952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05E3F" w14:textId="43993AB3" w:rsidR="002B4BDE" w:rsidRPr="00A30DE9" w:rsidRDefault="002B4BDE" w:rsidP="002B4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744DC19C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901D4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8247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68BBCC35" w14:textId="3A6A5CFA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60B8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4568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BD9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559C1792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97E9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B8AD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0E19C488" w14:textId="1D7DA92E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53CE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4DEC7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71D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7725148C" w14:textId="77777777" w:rsidTr="000144E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1222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8953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5310AD9A" w14:textId="78D012B0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0D24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EEAAE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4EF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28DD037" w14:textId="77777777" w:rsidTr="000144E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22F40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B95C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3E1D9982" w14:textId="6169E6FE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6DC22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87B7E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F18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1080CF36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9C2F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8862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27F172E" w14:textId="36CF7E42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8FC1B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DC5AB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268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1591FF6A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9F1E1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1257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C67598A" w14:textId="512B779A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2E10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DF472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77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741D0E4B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052E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98079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04274E7" w14:textId="0B982FAE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B9EA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34E1C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33E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503CE5B5" w14:textId="77777777" w:rsidTr="000144E2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A558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0B0E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A3F6DFA" w14:textId="6869ECCB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AE46A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C9931F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D33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65991597" w14:textId="77777777" w:rsidTr="00692F81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52CD7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6170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2B3D9EF0" w14:textId="42AE05A2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736A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879D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DAFD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2B4BDE" w:rsidRPr="00A30DE9" w14:paraId="2058AA7A" w14:textId="77777777" w:rsidTr="002B4BDE">
        <w:trPr>
          <w:trHeight w:val="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E4175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20C28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192E86" w14:textId="291AE22F" w:rsidR="002B4BDE" w:rsidRPr="00A30DE9" w:rsidRDefault="002B4BD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ABC46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B58AFE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9A3" w14:textId="77777777" w:rsidR="002B4BDE" w:rsidRPr="00A30DE9" w:rsidRDefault="002B4BDE" w:rsidP="002B4B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128EA53A" w14:textId="77777777" w:rsidTr="00692F81">
        <w:trPr>
          <w:trHeight w:val="31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490D241" w14:textId="77777777" w:rsidR="00EC5A50" w:rsidRPr="00A30DE9" w:rsidRDefault="00EC5A50" w:rsidP="00EC5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15</w:t>
            </w:r>
          </w:p>
        </w:tc>
        <w:tc>
          <w:tcPr>
            <w:tcW w:w="40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2DEC97A" w14:textId="4098B448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Safety Goggles</w:t>
            </w:r>
          </w:p>
        </w:tc>
        <w:tc>
          <w:tcPr>
            <w:tcW w:w="374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77E41A32" w14:textId="4947ACB8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Anti-splash, enclosed, dust-proof safety goggles; Clear lenses with wide field of vision; Comfortable adjustable fit; Complies with EN 166 / CE standards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4CDD7F2" w14:textId="770428C4" w:rsidR="00EC5A50" w:rsidRPr="00A30DE9" w:rsidRDefault="00A44025" w:rsidP="00EC5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15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7E2020E" w14:textId="3730B345" w:rsidR="00EC5A50" w:rsidRPr="00A30DE9" w:rsidRDefault="00EC5A50" w:rsidP="00EC5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5B431" w14:textId="546B65E4" w:rsidR="00EC5A50" w:rsidRPr="00A30DE9" w:rsidRDefault="00EC5A50" w:rsidP="00EC5A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72924FAE" w14:textId="77777777" w:rsidTr="00692F81">
        <w:trPr>
          <w:trHeight w:val="31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56B5B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40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427E6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0B71FA" w14:textId="3EED20FB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07256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CF4A5F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058A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38089277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BD6EF0" w14:textId="60F39A5C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16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55B305" w14:textId="678593BD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Burette/Funnel Stand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1ABBE" w14:textId="0A8198DC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Metal stand with heavy, stable base and vertical rod (~60–90 cm); Adjustable clamp with rubber-coated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grip; Suitable for holding standard burettes (25–50 mL); Stable, corrosion-resistant construction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E68B91" w14:textId="7D1567A8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 15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84F099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FCE3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7A27AEDE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F6AFF5" w14:textId="4B07E22B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17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C938BF" w14:textId="28D1EDF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Spirit lamps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92E30F" w14:textId="18A2DF7F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Made of soda-lime glass; Capacity ~100 mL; Supplied with cap, cotton wick, and holder; Suitable for laboratory heating applications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1D90F6" w14:textId="4834B2D0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4F1764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31FD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36E448DE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95FF0" w14:textId="25ED52D4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18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523F1E" w14:textId="2076794E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Tripod Stand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C664D" w14:textId="7C18786E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Construction: Zinc-plated cast iron top; 15cm Outer Diameter. Dimensions: Approx. 21cm height.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FD49F3" w14:textId="1C18C4C2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 05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0ACF08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6B5A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427DDCC6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9DDAED" w14:textId="4F54DC85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19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E480F3" w14:textId="51D0FEA8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Crucible Tongs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33D5BA" w14:textId="59C6660C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Material: Chrome-plated steel. Design: Straight jaws, 15 cm length.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9B0655" w14:textId="3C8FAA93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 14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4EA27A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F39F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1CC94DB0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E8CDDC" w14:textId="478E6020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20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E588C" w14:textId="2B45AD3B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Crucible with lid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07D4CB" w14:textId="02881E8E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Material: High-grade porcelain (ceramic), Surface: Glazed (inside &amp; outside except bottom), Capacity: 25 mL, working temperature: 1000–1100 °C, Color: White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7B32BC" w14:textId="33603BA9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 06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56189C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E900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13704A60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C176FB" w14:textId="7AA0988C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</w:t>
            </w:r>
            <w:r w:rsid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FE61FD" w14:textId="27113816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Forceps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1E27A" w14:textId="5AA175BD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Material: High-quality stainless steel. Design: Straight, pointed tips, length 115 mm.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5A4BAB" w14:textId="0C32579E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 20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15C7CC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AD6E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5142429B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A380B3" w14:textId="31027983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22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8D4DC3" w14:textId="68673850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Chambers CE Neubauer-imp. w/out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CF98D" w14:textId="5AE8569D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Design: Improved Neubauer counting chamber; Dark line. Grid: 3 x 3 mm total area with 0.1 mm depth.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3470F4" w14:textId="77777777" w:rsidR="00A44025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  </w:t>
            </w:r>
          </w:p>
          <w:p w14:paraId="292E432E" w14:textId="4B4613B2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414F3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94EE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2BA868AA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50BB78" w14:textId="27F86C50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23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4D25F" w14:textId="1E4FA10D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Gauge Wire Iron packets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774FF2" w14:textId="6FE2254B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Dimensions: 15 cm square. Features: High-temperature ceramic center for uniform heat distribution.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42AAB1" w14:textId="08CA7947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9B0F7C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7F4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0146AD59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7F0491" w14:textId="37ABEFE9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24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DEFF99" w14:textId="51BDA994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Vortex Mixer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07103" w14:textId="25459262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Speed range: Adjustable from 0 to 2,500 rpm, Toch or continuous operation,230 V, 50 Hz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FC7787" w14:textId="52C25E02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823E0E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418D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6D1EB7CB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851441" w14:textId="1AB74407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25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66E4BE" w14:textId="74F507B8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Desiccator (300mm)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232C7" w14:textId="5220F299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Diameter- 300mm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42C964" w14:textId="118E66AA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34FE02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7628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6BD18B2F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ADCED7" w14:textId="2A854694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26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4DA01" w14:textId="5507B0D2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Blender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8C58A3" w14:textId="23174EF1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Mixer Grinder, 3 Stainless Steel Jars, RPM: 20000, Water Drain System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316437" w14:textId="346C1336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DE8D9C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8EC9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50156CDC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FE0DA" w14:textId="39E1EEED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27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01E7BC" w14:textId="503C478B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Hand sealer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3D748" w14:textId="6CBCBB9F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4-inch sealing length.2mm sealing width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06EA01" w14:textId="01229218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4C0427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1334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64D6E001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190C6E" w14:textId="582AD0CD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28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FE9852" w14:textId="7277E0EA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Mini Biological Safety Cabinet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26831D" w14:textId="16DD38DD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Internal work area width -3ft, Class II Type A2 Mini Biological Safety Cabinet, centrifugal fan with automatic speed compensation, H14 HEPA filter, Motorized or manual sliding UV-resistant tempered glass sash, Integrated UV Germicidal System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80DD28" w14:textId="5061F152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B11769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BC63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18877A1C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8FCCD6" w14:textId="2C218B5C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29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B1E9FB" w14:textId="1E311AB6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Gass Cylinder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A43E3" w14:textId="5CDA67B2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12.5 Kg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BB1F20" w14:textId="3B9C0446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A5E94A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8D7C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7D59D7D8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F64802" w14:textId="7C1742E8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30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356BB7" w14:textId="41C8FE9E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Electric Pressure Cooker 6L 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72100A" w14:textId="56DCBCE7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Stainless steel outer body,32.5D x 21W x 19.2H Centimeters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DE3131" w14:textId="554D50CE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11EB4F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C9D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1EAC8ADC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12F688" w14:textId="45A4E95F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31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88BCB0" w14:textId="6D47CB06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Spectrophotometer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B7A62" w14:textId="76448E9A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Visible Range Spectrophotometer, Bandwidth ≤ 6 nm, Wavelength Range 350-1020nm.Digital Lab Tungsten Lamp 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53089F" w14:textId="3C1E07D5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7EA1E3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7169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3CB004E0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9CF320" w14:textId="59F1E27F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32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2800D9" w14:textId="4AE2C6A4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Secchi disk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53FCC" w14:textId="04AF6584" w:rsidR="008B31C4" w:rsidRPr="00A30DE9" w:rsidRDefault="00CE4AD3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9-inch</w:t>
            </w:r>
            <w:r w:rsidR="008B31C4" w:rsidRPr="00A30DE9">
              <w:rPr>
                <w:rFonts w:ascii="Times New Roman" w:hAnsi="Times New Roman"/>
                <w:sz w:val="24"/>
                <w:szCs w:val="24"/>
              </w:rPr>
              <w:t xml:space="preserve"> Secchi Disc with graduated String 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D7371" w14:textId="430E864E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22731E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12A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2C69A78D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CC0B93" w14:textId="012383A3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33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E4EBA1" w14:textId="79B4374E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Vacuum Filtration unit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0689D" w14:textId="20B9FCC0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Complete Vacuum Filtration Kit with Filtering Flask, Hand Vacuum Pump and Buchner Funnel (250 ML),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2A22CE" w14:textId="09336729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861586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839B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63845755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AF16AE" w14:textId="0F2B23D7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34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05CB94" w14:textId="406DA93A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Colorimeter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5FD9B6" w14:textId="736AE164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Portable Colorimeter Color Analyzer, Digital, Measuring Aperture 8mm, Color Difference Meter, High-resolution digital color display (minimum 2-inch) showing color values and difference charts. Rechargeable Lithium-ion battery with a compatible 230V, 50Hz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charging adapter.1- 2 Years Comprehensive Warranty.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2FF900" w14:textId="540A772B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7065B1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1856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0B1317C7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F03361" w14:textId="371E0FBD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35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EFE67C" w14:textId="4601BEF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Digital stirring hot plate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9D924" w14:textId="1D5E543B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Top Plate Material: Ceramic-coated or tempered glass / stainless steel, Plate Size: Approximately 135–180 mm diameter (or equivalent square size), Temperature Range: Ambient to 300 °C, Temperature Accuracy: ±1 °</w:t>
            </w:r>
            <w:r w:rsidR="00CE4AD3" w:rsidRPr="00A30DE9">
              <w:rPr>
                <w:rFonts w:ascii="Times New Roman" w:hAnsi="Times New Roman"/>
                <w:sz w:val="24"/>
                <w:szCs w:val="24"/>
              </w:rPr>
              <w:t>Overheat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 Protection: Automatic cut-off with warning indicator, Stirring Speed Range: 100 to 1500 </w:t>
            </w:r>
            <w:proofErr w:type="spellStart"/>
            <w:proofErr w:type="gramStart"/>
            <w:r w:rsidRPr="00A30DE9">
              <w:rPr>
                <w:rFonts w:ascii="Times New Roman" w:hAnsi="Times New Roman"/>
                <w:sz w:val="24"/>
                <w:szCs w:val="24"/>
              </w:rPr>
              <w:t>rpm,Maximum</w:t>
            </w:r>
            <w:proofErr w:type="spellEnd"/>
            <w:proofErr w:type="gramEnd"/>
            <w:r w:rsidRPr="00A30DE9">
              <w:rPr>
                <w:rFonts w:ascii="Times New Roman" w:hAnsi="Times New Roman"/>
                <w:sz w:val="24"/>
                <w:szCs w:val="24"/>
              </w:rPr>
              <w:t xml:space="preserve"> Stirring Volume: Up to 10L (water), Power Supply: 230 V, 50 Hz, digital.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BC3FD2" w14:textId="1919D0DE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E96455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F342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7E78B04F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B597D" w14:textId="5AE984C9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36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34CEFB" w14:textId="659E0A9D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Grab sampler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519FF" w14:textId="400B2D32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3L Sediment Sampler, Stainless Steel  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F328EB" w14:textId="17E4B7AC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75C50B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12A1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75D9BDA1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E44DEC" w14:textId="20CF7CBF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37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E2710" w14:textId="4E5E8C08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Wooden Herbarium Press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D3980" w14:textId="5633743F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EISCO Wooden Herbarium Press Frame: 12 x 18 inches with 2 Buckle Straps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13AF2F" w14:textId="6094B102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343CB9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43DA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2C997BEE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2018A8" w14:textId="1969ED00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38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5EC0E5" w14:textId="26AE7C20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Herbarium sheets (Pack of 25)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1ADF31" w14:textId="7A333120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 Archival Quality, PH 8.5, Acid-Free, Cotton Rag Unbuffered Material for Institutions and Museums-11.5x16.5 inch, 0.015'' Thickness- Pack of 25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F13803" w14:textId="5CA4A74D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FEA36E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92B9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EC5A50" w:rsidRPr="00A30DE9" w14:paraId="0C675437" w14:textId="77777777" w:rsidTr="00F0047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53639C" w14:textId="5164988B" w:rsidR="00EC5A50" w:rsidRPr="00A30DE9" w:rsidRDefault="00A30DE9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39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21218D" w14:textId="7D332B1D" w:rsidR="00EC5A50" w:rsidRPr="00A30DE9" w:rsidRDefault="005019A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Spectrophotometer – Double Beam UV-Vis, 2 nos. Quartz Cuvettes (10 mm), Optical Glass Cuvettes (10 mm)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0FBCF" w14:textId="1CDBC97C" w:rsidR="00EC5A50" w:rsidRPr="00A30DE9" w:rsidRDefault="00EC5A50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UV-Vis Spectrophotometer (190–1100 nm), double beam. Spectral bandwidth 1.0 nm or better; wavelength accuracy ±0.3 nm or better; wavelength repeatability ±0.1 nm or better; stray light ≤0.02% (at 220 nm and 340 nm). Photometric range -4.0 to 4.0 Abs or better.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Automatic lamp switching (deuterium and tungsten/halogen).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Instrument shall include built-in performance verification and support external validation using certified reference materials. Calibration must be traceable to SI units and carried out by a Sri Lanka Accreditation Board accredited laboratory. Sample holder compatible with 10 mm cuvettes (quartz and optical glass). Supply with quartz and optical glass cuvettes.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Supplier shall provide IQ/OQ/PQ documentation, wavelength verification certificate, and local service support. Annual maintenance and calibration costs to be clearly indicated. Bid shall itemize costs for instrument, cuvettes, and accessories. 3 years warranty.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990905" w14:textId="6434FABA" w:rsidR="00EC5A50" w:rsidRPr="00A30DE9" w:rsidRDefault="00A44025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FBCFF8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3E0D" w14:textId="77777777" w:rsidR="00EC5A50" w:rsidRPr="00A30DE9" w:rsidRDefault="00EC5A50" w:rsidP="00EC5A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4536D254" w14:textId="77777777" w:rsidTr="0070240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E0F6C5" w14:textId="4DAF8207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40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679D56" w14:textId="00F664EC" w:rsidR="008B31C4" w:rsidRPr="00A30DE9" w:rsidRDefault="005019A0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Spectrophotometer – Double Beam UV-Vis, 2 nos. Quartz Cuvettes (10 mm), Optical Glass Cuvettes (10 mm)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C7CE" w14:textId="36571475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Matched Pair (02 units) of Quartz Cuvettes (10 mm) – Mandatory for UV/Nitrate testing.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FD0254" w14:textId="3B891B64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4F17D9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B6AD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26688798" w14:textId="77777777" w:rsidTr="00702409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D0A2AE" w14:textId="0E32EB5D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</w:t>
            </w:r>
            <w:r w:rsid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FDD5E2" w14:textId="64FA6789" w:rsidR="008B31C4" w:rsidRPr="00A30DE9" w:rsidRDefault="005019A0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Spectrophotometer – Double Beam UV-Vis, 2 nos. Quartz Cuvettes (10 mm), Optical Glass Cuvettes (10 mm)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335CA" w14:textId="574575FA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Matched Pair (02 units) of Optical Glass Cuvettes (10 mm) – For Visible/Ammonia testing.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33556F" w14:textId="4F1C8A6B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614F00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E5F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5E6FA39D" w14:textId="77777777" w:rsidTr="00563B87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117954" w14:textId="41A1851B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42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686E93" w14:textId="5A92D159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Power Protection (Online UPS)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6B5D4" w14:textId="757CAAFB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Online (double conversion) UPS, minimum 3 kVA capacity, pure sine wave output, zero transfer time. Input 160–300 V AC, output 230 V ±1%, frequency 50/60 Hz. THD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≤3%. Backup time minimum 15 minutes at 50% load. Equipped with maintenance-free batteries, LCD display, overload, short circuit, surge protection, and automatic </w:t>
            </w:r>
            <w:r w:rsidR="00CE4AD3" w:rsidRPr="00A30DE9">
              <w:rPr>
                <w:rFonts w:ascii="Times New Roman" w:hAnsi="Times New Roman"/>
                <w:sz w:val="24"/>
                <w:szCs w:val="24"/>
              </w:rPr>
              <w:t>bypass. Minimum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 1 year warranty.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5A30DF" w14:textId="396975B0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11D752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2575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413BBA47" w14:textId="77777777" w:rsidTr="00563B87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58BEBA" w14:textId="6575BEC2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43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99A663" w14:textId="49CAF5D1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Buchner funnel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0DC03" w14:textId="2BA08E54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Excellent resistance to acids and alkalis. Thermal Stability: Can typically withstand temperatures up to 1000°C Usually glazed inside and out (except the rim) 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5533D5" w14:textId="2B880035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B25CEC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D553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1B2ED437" w14:textId="77777777" w:rsidTr="00563B87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2C22B7" w14:textId="4170B7B3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44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3C80DA" w14:textId="1B040AAE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Benchtop pH/Ion Meter 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7F1C7" w14:textId="75900638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Benchtop pH/Ion Meter with measurement range -2.00 to 20.00 pH, resolution 0.001 pH, and accuracy ±0.002 pH or better.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Calibration: Minimum 3–5 point automatic calibration using standard buffer solutions (pH 4.01, 7.00, 10.01 or equivalent).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Temperature: Automatic temperature compensation (ATC) with temperature measurement range 0–100°C.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Sensor: Glass-body combination pH electrode with ATC probe.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Features: Digital display, data storage and/or USB interface with GLP compliance.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br/>
              <w:t>Calibration certificate: Traceable to international standards through Sri Lanka Accreditation Board accredited laboratory or equivalent. minimum 2-year warranty.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733D2D" w14:textId="7A92C11B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FED80A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D8AA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72DF7C5A" w14:textId="77777777" w:rsidTr="00563B87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25C61E" w14:textId="051BB569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45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2E2266" w14:textId="621D8EE0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Semi-Automated Kjeldahl Distillation System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A710E" w14:textId="3F2FD4ED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semi-automated Kjeldahl distillation unit designed for nitrogen/protein determination. 12 positions or higher. TECHNICAL REQUIREMENTS*Semi-Automated Kjeldahl Distillation Unit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Measuring range: 0.1–240 mg N or better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Distillation time: 3–6 minutes per sample or better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Recovery: ≥99.5%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Reproducibility: RSD ≤±1%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Automatic NaOH addition and controlled steam distillation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Operator-controlled operation with adjustable parameters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* Digestion Unit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12-position heating block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Temperature range up to 450°C or better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Accuracy ±1°C or better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Compatible with 300 mL tubes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* Accessories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Borosilicate digestion tubes (300 mL) – 12 Nos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Reagent tanks (NaOH, boric acid, waste) – 01 set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Tubing, connectors–01set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*Exhaust / Scrubber System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Basic fume neutralizer: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INSTALLATION AND COMMISSIONING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Delivery, installation, testing, commissioning and operational demonstration at site.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CALIBRATION AND VALIDATION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IQ/OQ/PQ documentation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Performance verification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Calibration traceable to SI units via accredited authority (e.g., SLAB or equivalent)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Minimum 2-year warranty. Annual maintenance and calibration cost to be quoted separately.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00034C" w14:textId="26FF8BF2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8B52F3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408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43CD5E6F" w14:textId="77777777" w:rsidTr="008B3106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DBE469" w14:textId="68852D36" w:rsidR="008B31C4" w:rsidRPr="00A30DE9" w:rsidRDefault="00A30DE9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46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676A5" w14:textId="5FDA3B12" w:rsidR="008B31C4" w:rsidRPr="00A30DE9" w:rsidRDefault="00455A83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Soxhlet Extraction Apparatus (3-Place unit)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B972E6" w14:textId="6CC30B9F" w:rsidR="00455A83" w:rsidRPr="00A30DE9" w:rsidRDefault="00455A83" w:rsidP="00455A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Complete Set (Consisting of an Extraction Body, Condenser, and Boiling Flask.), Boiling flask -High-quality Borosilicate Glass 3.3; high thermal shock resistance and chemical </w:t>
            </w:r>
            <w:r w:rsidR="005163DE" w:rsidRPr="00A30DE9">
              <w:rPr>
                <w:rFonts w:ascii="Times New Roman" w:hAnsi="Times New Roman"/>
                <w:sz w:val="24"/>
                <w:szCs w:val="24"/>
              </w:rPr>
              <w:t>durability. Capacity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>: 500 ml. Extractor Body-   250 ml nominal capacity; compatible with the 500ml flask., Condenser-</w:t>
            </w:r>
            <w:r w:rsidR="005163DE" w:rsidRPr="00A30DE9">
              <w:rPr>
                <w:rFonts w:ascii="Times New Roman" w:hAnsi="Times New Roman"/>
                <w:sz w:val="24"/>
                <w:szCs w:val="24"/>
              </w:rPr>
              <w:t>Allin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 (Bulb) or Dimorph type; approx. 250–300mm length. Cellulose Thimbles </w:t>
            </w:r>
            <w:r w:rsidR="005163DE" w:rsidRPr="00A30DE9">
              <w:rPr>
                <w:rFonts w:ascii="Times New Roman" w:hAnsi="Times New Roman"/>
                <w:sz w:val="24"/>
                <w:szCs w:val="24"/>
              </w:rPr>
              <w:t>Pack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-Must fit the 250ml extractor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(typically approx. 33 X 80mm or 33 X 94 mm).5 meters of high-grade, flexible Silicone or PVC tubing. Must be chemical-resistant and capable of withstanding standard laboratory tap water pressure without ballooning. Clamps, integrated manifold for distributed water flow to all three condensers. Heater (3-Place), support stands and clamps. minimum 2-year warranty.</w:t>
            </w:r>
          </w:p>
          <w:p w14:paraId="3492845D" w14:textId="7CBC90AB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CB754" w14:textId="543410E7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41FFA9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D0D6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635B7121" w14:textId="77777777" w:rsidTr="008B3106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9C888A" w14:textId="32CFEE15" w:rsidR="008B31C4" w:rsidRPr="00A30DE9" w:rsidRDefault="005D701E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47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2F05C6" w14:textId="39CFD6ED" w:rsidR="008B31C4" w:rsidRPr="00A30DE9" w:rsidRDefault="005163DE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Laboratory Muffle </w:t>
            </w:r>
            <w:proofErr w:type="spellStart"/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Furnance</w:t>
            </w:r>
            <w:proofErr w:type="spellEnd"/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DE168" w14:textId="7BC2BA5E" w:rsidR="005163DE" w:rsidRPr="00A30DE9" w:rsidRDefault="005163DE" w:rsidP="005163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Temperature: Ambient to 1100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oC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 xml:space="preserve"> (operating range 550-600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oC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 xml:space="preserve"> for ash) or better. Control: Digital PID programmable controller with +/-1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oC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 xml:space="preserve"> accuracy. Chamber Volume: Minimum 7Liters.Safety: Automatic power-off when the door is opened; ceramic fiber insulation for low outer shell temperature. Bench-top type with compact dimensions, Exhaust pipe at rear wall, with vapor vent connection, Single phase, 230V / 50Hz, minimum 2-year comprehensive warranty.</w:t>
            </w:r>
          </w:p>
          <w:p w14:paraId="79FD6FA4" w14:textId="34EEBF4F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0EA61" w14:textId="14F48A5C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1C5232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2288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582BC079" w14:textId="77777777" w:rsidTr="008B3106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7E47A4" w14:textId="5E82B62B" w:rsidR="008B31C4" w:rsidRPr="00A30DE9" w:rsidRDefault="005D701E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48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8F1E7E" w14:textId="3F3B779C" w:rsidR="008B31C4" w:rsidRPr="00A30DE9" w:rsidRDefault="005163DE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High Performance Fume Hood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F05E4" w14:textId="6C20BB3A" w:rsidR="005163DE" w:rsidRPr="00A30DE9" w:rsidRDefault="005163DE" w:rsidP="005163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High-performance ducted laboratory fume hood, 4 ft width, complete with base cabinet, work surface, service fixtures, electrical provisions, and full exhaust ducting system suitable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for chemical laboratory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applications.Type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>: Ducted high-performance chemical fume hood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Nominal width: 4 ft (1200 mm approx.)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Internal construction: Chemical-resistant, corrosion-proof liner (polypropylene / epoxy-coated steel / phenolic resin or equivalent)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External body: Powder-coated steel or equivalent corrosion-resistant material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Sash: Vertical sliding, counterbalanced safety glass (tempered)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 xml:space="preserve">Airflow face velocity: 0.4 – 0.6 m/s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Lighting: LED or fluorescent internal lighting system, Work Surface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Material: Solid epoxy resin / phenolic resin / ceramic (chemical resistant)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Acid, alkali, and heat resistant,   Provision for installation of service fixtures on both sides of hood wall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Includes mounting points for: Gas, Water, Air lines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 xml:space="preserve">Chemical-resistant valves (brass/PTFE coated or equivalent), Built-in electrical sockets (minimum 2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nos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>, GFCI protected or equivalent)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Power rating: 220–240 V, 50/60 Hz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External electrical outlets allowed on both side walls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Integrated cable management system, Exhaust System (Ducting)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Type: Ducted exhaust system for external ventilation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Material: PVC / FRP / stainless steel or chemical-resistant ducting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 xml:space="preserve">Duct diameter: Suitable for airflow requirement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Airflow capacity: Designed to maintain stable face velocity under full sash opening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Includes: Exhaust blower (remote or inline), Transition connectors, Exhaust discharge designed to prevent re-entry of fumes into laboratory environment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External shut-off control accessible from front panel. Minimum 3-year warranty.</w:t>
            </w:r>
          </w:p>
          <w:p w14:paraId="6E919F4A" w14:textId="3F1AC749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98B9B7" w14:textId="5597550C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19879B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3540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8B31C4" w:rsidRPr="00A30DE9" w14:paraId="3BB96097" w14:textId="77777777" w:rsidTr="000D066D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1870CA" w14:textId="2D355A8A" w:rsidR="008B31C4" w:rsidRPr="00A30DE9" w:rsidRDefault="005D701E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49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AC01A6" w14:textId="72016F61" w:rsidR="008B31C4" w:rsidRPr="00A30DE9" w:rsidRDefault="005163DE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Rutner Sampler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510DB" w14:textId="77777777" w:rsidR="005163DE" w:rsidRPr="00A30DE9" w:rsidRDefault="005163DE" w:rsidP="005163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Ruttner Water Sampler (1 L capacity), vertical type, made of transparent acrylic tube with stainless steel/brass frame, messenger-operated closing mechanism, complete with internal non-mercury thermometer (–10 °C to +60 °C), discharge valve, drop messenger, and suspension line. Suitable for sampling at discrete 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depths in freshwater and marine environments.</w:t>
            </w:r>
          </w:p>
          <w:p w14:paraId="71C81857" w14:textId="3A83E241" w:rsidR="008B31C4" w:rsidRPr="00A30DE9" w:rsidRDefault="008B31C4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5AB60C" w14:textId="4B813853" w:rsidR="008B31C4" w:rsidRPr="00A30DE9" w:rsidRDefault="00A44025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06A853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A4E" w14:textId="77777777" w:rsidR="008B31C4" w:rsidRPr="00A30DE9" w:rsidRDefault="008B31C4" w:rsidP="008B31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2737A730" w14:textId="77777777" w:rsidTr="00727B5C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88349B" w14:textId="74CC04A6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</w:t>
            </w:r>
            <w:r w:rsidR="005D701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0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56EF74" w14:textId="7568FFDB" w:rsidR="00373DAE" w:rsidRPr="00A30DE9" w:rsidRDefault="005163D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Heating Mante</w:t>
            </w:r>
            <w:r w:rsidR="00B326D2"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6E292" w14:textId="149B8492" w:rsidR="00B326D2" w:rsidRPr="00A30DE9" w:rsidRDefault="00B326D2" w:rsidP="00B326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Designed for 500ml Round Bottom Flasks., Temperature controller, temperature Up to 450</w:t>
            </w:r>
            <w:r w:rsidRPr="00A30DE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0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>C (approximate).220V, 50/60Hz</w:t>
            </w:r>
          </w:p>
          <w:p w14:paraId="452D2A7A" w14:textId="37FE3F54" w:rsidR="00373DAE" w:rsidRPr="00A30DE9" w:rsidRDefault="00373DA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C3758A" w14:textId="1938571C" w:rsidR="00373DAE" w:rsidRPr="00A30DE9" w:rsidRDefault="00A44025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812C91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6CDA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77E65706" w14:textId="77777777" w:rsidTr="00727B5C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F648CD" w14:textId="65265DE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</w:t>
            </w:r>
            <w:r w:rsidR="005D701E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1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53B657" w14:textId="6B6E2F4F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Laboratory </w:t>
            </w:r>
            <w:r w:rsidR="00B326D2" w:rsidRPr="00A30DE9">
              <w:rPr>
                <w:rFonts w:ascii="Times New Roman" w:hAnsi="Times New Roman"/>
                <w:sz w:val="24"/>
                <w:szCs w:val="24"/>
              </w:rPr>
              <w:t>Water Distiller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70797" w14:textId="1C5DF7EF" w:rsidR="00373DAE" w:rsidRPr="00A30DE9" w:rsidRDefault="00B326D2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Fully automatic, wall-mounted or benchtop water still.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Minimum 4 liters per hour (L/h) of distilled water.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Pyrogen-free distillate; conductivity approximately 3.0–4.0 µS/cm at 25°C.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Boiler and condenser made of borosilicate glass (3.3) or high-grade stainless steel for purity and corrosion resistance.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Automatic cut-off with low-water level safety switch to prevent dry running.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Automatic restart when water supply is restored.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Thermal overload protection against overheating.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 xml:space="preserve">Power supply: 220–240 V, 50/60 Hz. minimum </w:t>
            </w:r>
            <w:r w:rsidR="008872D3" w:rsidRPr="00A30DE9">
              <w:rPr>
                <w:rFonts w:ascii="Times New Roman" w:hAnsi="Times New Roman"/>
                <w:sz w:val="24"/>
                <w:szCs w:val="24"/>
              </w:rPr>
              <w:t>2-year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 xml:space="preserve"> warranty.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3AF97C" w14:textId="72EC765A" w:rsidR="00373DAE" w:rsidRPr="00A30DE9" w:rsidRDefault="00A44025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81C46A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0374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59E3CD9D" w14:textId="77777777" w:rsidTr="00CA279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D153B0" w14:textId="68835E14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52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843300" w14:textId="680A984F" w:rsidR="00373DAE" w:rsidRPr="00A30DE9" w:rsidRDefault="00B326D2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Top Loading Balance 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3704C" w14:textId="5E618D31" w:rsidR="00B326D2" w:rsidRPr="00A30DE9" w:rsidRDefault="00B326D2" w:rsidP="00B326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Capacity 10kg, readability 0.1g, LCD display, at least 1 year warranty</w:t>
            </w:r>
          </w:p>
          <w:p w14:paraId="01A532FD" w14:textId="52371581" w:rsidR="00373DAE" w:rsidRPr="00A30DE9" w:rsidRDefault="00373DA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A1B8ED" w14:textId="5D72164F" w:rsidR="00373DAE" w:rsidRPr="00A30DE9" w:rsidRDefault="00A44025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402B9A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2C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1ADCDA99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EC803E" w14:textId="7BF76DE9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>53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00898B" w14:textId="1D8CE6FE" w:rsidR="00373DAE" w:rsidRPr="00A30DE9" w:rsidRDefault="00B326D2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BOD Incubator</w:t>
            </w:r>
            <w:r w:rsidR="008872D3" w:rsidRPr="00A30DE9">
              <w:rPr>
                <w:rFonts w:ascii="Times New Roman" w:hAnsi="Times New Roman"/>
                <w:sz w:val="24"/>
                <w:szCs w:val="24"/>
              </w:rPr>
              <w:t xml:space="preserve"> (Refrigerated)</w:t>
            </w:r>
            <w:r w:rsidR="00373DAE" w:rsidRPr="00A30D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A943C2" w14:textId="70CD3989" w:rsidR="00373DAE" w:rsidRPr="00A30DE9" w:rsidRDefault="008872D3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For Capacity: 12 BOD bottles (300 mL each), maintained 20 </w:t>
            </w:r>
            <w:r w:rsidRPr="00A30DE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>C ±1</w:t>
            </w:r>
            <w:r w:rsidRPr="00A30DE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30DE9">
              <w:rPr>
                <w:rFonts w:ascii="Times New Roman" w:hAnsi="Times New Roman"/>
                <w:sz w:val="24"/>
                <w:szCs w:val="24"/>
              </w:rPr>
              <w:t>C, Digital temperature controller</w:t>
            </w:r>
            <w:r w:rsidRPr="00A30DE9">
              <w:rPr>
                <w:rFonts w:ascii="Times New Roman" w:hAnsi="Times New Roman"/>
                <w:sz w:val="24"/>
                <w:szCs w:val="24"/>
              </w:rPr>
              <w:br/>
              <w:t>Forced air circulation for uniformity.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992E0A" w14:textId="7529856F" w:rsidR="00373DAE" w:rsidRPr="00A30DE9" w:rsidRDefault="00A44025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87F0D3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BB87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65A9A23C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E95184" w14:textId="6BFACE68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54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E8E4E9" w14:textId="6E3F2530" w:rsidR="00373DAE" w:rsidRPr="00A30DE9" w:rsidRDefault="008872D3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proofErr w:type="spellStart"/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Mufffle</w:t>
            </w:r>
            <w:proofErr w:type="spellEnd"/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Furnace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27BB7" w14:textId="4ED33224" w:rsidR="00373DAE" w:rsidRPr="00A30DE9" w:rsidRDefault="00A30DE9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Max Temp: 1200°C; Working Temp: 1100°C; Chamber Volume: 7L; Heating Element: Fe-Cr-Al alloy; Controller: PID Digital; Safety: Over-temperature protection; Power: 3.5kW.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70D061" w14:textId="58ECE0A6" w:rsidR="00373DAE" w:rsidRPr="00A30DE9" w:rsidRDefault="00A44025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F6FC38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C82A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A30DE9" w:rsidRPr="00A30DE9" w14:paraId="6C47500F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4F6BBC" w14:textId="55362591" w:rsidR="00A30DE9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55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E4EBE2" w14:textId="075920AF" w:rsidR="00A30DE9" w:rsidRPr="00A30DE9" w:rsidRDefault="00A30DE9" w:rsidP="00373DA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Thermometer (Digital)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9F5C0" w14:textId="507F85D5" w:rsidR="00A30DE9" w:rsidRPr="00A30DE9" w:rsidRDefault="00A30DE9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Digital probe for precise temperature monitoring in tanks and laboratory experiments.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958684" w14:textId="331EDD58" w:rsidR="00A30DE9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563F88" w14:textId="77777777" w:rsidR="00A30DE9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2C7C" w14:textId="77777777" w:rsidR="00A30DE9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63F12EA1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35CB5D" w14:textId="18286057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56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C7822F" w14:textId="3A778EF2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Water Quality Multi 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DA0A63" w14:textId="220016F3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Parameters: pH, DO, Cond, TDS, Salinity, Temp; pH Range: 0-14; DO Range: 0-20 mg/L; Salinity: 0-70 ppt; Display: Backlit LCD; Protection: IP67 waterproof.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D2C1D" w14:textId="6AE18014" w:rsidR="00373DAE" w:rsidRPr="00A30DE9" w:rsidRDefault="00A44025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</w:t>
            </w:r>
            <w:r w:rsidR="00A30DE9"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223E90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CE9E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3E945955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185397" w14:textId="2B3EE97C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57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4B97A8" w14:textId="296FACE0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Centrifuge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5CCAB" w14:textId="6A4AF734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 xml:space="preserve">Max Speed: 4000 rpm; Max RCF: 2325 </w:t>
            </w:r>
            <w:proofErr w:type="spellStart"/>
            <w:r w:rsidRPr="00A30DE9">
              <w:rPr>
                <w:rFonts w:ascii="Times New Roman" w:hAnsi="Times New Roman"/>
                <w:sz w:val="24"/>
                <w:szCs w:val="24"/>
              </w:rPr>
              <w:t>xg</w:t>
            </w:r>
            <w:proofErr w:type="spellEnd"/>
            <w:r w:rsidRPr="00A30DE9">
              <w:rPr>
                <w:rFonts w:ascii="Times New Roman" w:hAnsi="Times New Roman"/>
                <w:sz w:val="24"/>
                <w:szCs w:val="24"/>
              </w:rPr>
              <w:t>; Capacity: 12 x 15ml; Timer: 0-99 mins; Safety: Lid lock, overspeed protection; Power: 220V/50Hz.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897E48" w14:textId="31DB03DE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BE78E8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3393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785BA8D4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457E84" w14:textId="5B21769D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58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136313" w14:textId="2661A94A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Magnetic Stirrer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CC9092" w14:textId="361BA5AA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Speed Range: 100-1500 rpm; Max Stirring Vol: 5L; Plate Material: Ceramic coated; Power: 220V; Heating: No; Speed Control: Analog dial.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D2DB26" w14:textId="1B01C19B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2E1DCB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82F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2032BE0A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C73863" w14:textId="29E63F17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59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CB34FC" w14:textId="6E780C0E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pH Meter with Probe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BC8DAC" w14:textId="413BE381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Range: -2.00 to 16.00 pH; Resolution: 0.01 pH; Accuracy: ±0.01 pH; Temp Compensation: Automatic (ATC); Calibration: 3-</w:t>
            </w:r>
            <w:r w:rsidRPr="00A30DE9">
              <w:rPr>
                <w:rFonts w:ascii="Times New Roman" w:hAnsi="Times New Roman"/>
                <w:sz w:val="24"/>
                <w:szCs w:val="24"/>
              </w:rPr>
              <w:lastRenderedPageBreak/>
              <w:t>point automatic; Probe: Glass Body BNC.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3EF6E" w14:textId="5F485C7A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lastRenderedPageBreak/>
              <w:t xml:space="preserve">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5510AD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7BCA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30CAC06B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0A8770" w14:textId="3CF19597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60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FA7DB8" w14:textId="530160DD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Dissecting Set (Fish)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B5F83A" w14:textId="47B367C7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Includes scalpel, scissors, forceps, dissecting needle and tray; stainless steel.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0090A0" w14:textId="10DB6380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B935E0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8DA4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054C96C8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61BCC1" w14:textId="1854D5A4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61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92E898" w14:textId="2DC97C3E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Dissecting Tray with Wax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4FA0BA" w14:textId="77777777" w:rsidR="002E3CB7" w:rsidRPr="00A30DE9" w:rsidRDefault="002E3CB7" w:rsidP="002E3C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Approx. 12” × 8”, wax base, durable frame (plastic/aluminum).</w:t>
            </w:r>
          </w:p>
          <w:p w14:paraId="27F1D6B4" w14:textId="7F9EE883" w:rsidR="00373DAE" w:rsidRPr="00A30DE9" w:rsidRDefault="00373DAE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C68150" w14:textId="7BA1FFB3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10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5B8196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3D6E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10F0188A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516417E" w14:textId="2B38C222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62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DB62E0" w14:textId="2FA653E6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Thermometer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D1EFD" w14:textId="6D1FEBBC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Range 0°C to 100°C, alcohol or mercury.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4AB42A" w14:textId="409051E1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EE8A71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136D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4AF49971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D84853" w14:textId="2CFF401E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63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5B742A" w14:textId="58796D65" w:rsidR="00373DAE" w:rsidRPr="00A30DE9" w:rsidRDefault="002E3CB7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hAnsi="Times New Roman"/>
                <w:color w:val="000000"/>
                <w:sz w:val="24"/>
                <w:szCs w:val="24"/>
              </w:rPr>
              <w:t>Water Quality Testing 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44B33" w14:textId="1FD8F262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Portable, digital, measures pH, DO, temperature, and TDS.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459222" w14:textId="539FAB0D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03FB72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F6C5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4AC1E9DB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5AE169" w14:textId="051C16CB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64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65023" w14:textId="260C96BD" w:rsidR="00373DAE" w:rsidRPr="00A30DE9" w:rsidRDefault="002E3CB7" w:rsidP="00373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Refractometer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D2422" w14:textId="05163B32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Handheld, salinity measurement with temperature compensation.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2008E3" w14:textId="3DEADEDC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01D2D1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7A69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  <w:tr w:rsidR="00373DAE" w:rsidRPr="00A30DE9" w14:paraId="24422050" w14:textId="77777777" w:rsidTr="00692F8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432C5D" w14:textId="070443A5" w:rsidR="00373DAE" w:rsidRPr="00A30DE9" w:rsidRDefault="005D701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>65</w:t>
            </w:r>
          </w:p>
        </w:tc>
        <w:tc>
          <w:tcPr>
            <w:tcW w:w="40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09923A" w14:textId="0EB99C07" w:rsidR="00373DAE" w:rsidRPr="00A30DE9" w:rsidRDefault="002E3CB7" w:rsidP="00373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Analytical Balance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B7584" w14:textId="040618C1" w:rsidR="00373DAE" w:rsidRPr="00A30DE9" w:rsidRDefault="002E3CB7" w:rsidP="00347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ta-IN"/>
              </w:rPr>
            </w:pPr>
            <w:r w:rsidRPr="00A30DE9">
              <w:rPr>
                <w:rFonts w:ascii="Times New Roman" w:hAnsi="Times New Roman"/>
                <w:sz w:val="24"/>
                <w:szCs w:val="24"/>
              </w:rPr>
              <w:t>Digital, 4 decimal accuracies (0.0001g), calibration feature.</w:t>
            </w: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181681" w14:textId="4F383C98" w:rsidR="00373DAE" w:rsidRPr="00A30DE9" w:rsidRDefault="00A30DE9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  <w:r w:rsidRPr="00A30DE9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  <w:t xml:space="preserve">        01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42CA1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E730" w14:textId="77777777" w:rsidR="00373DAE" w:rsidRPr="00A30DE9" w:rsidRDefault="00373DAE" w:rsidP="00373D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si-LK"/>
              </w:rPr>
            </w:pPr>
          </w:p>
        </w:tc>
      </w:tr>
    </w:tbl>
    <w:p w14:paraId="61FE3C1B" w14:textId="7154B94A" w:rsidR="00F47044" w:rsidRPr="00A30DE9" w:rsidRDefault="00F47044" w:rsidP="00B26812">
      <w:pPr>
        <w:rPr>
          <w:rFonts w:ascii="Times New Roman" w:hAnsi="Times New Roman"/>
          <w:b/>
          <w:bCs/>
          <w:sz w:val="24"/>
          <w:szCs w:val="24"/>
        </w:rPr>
      </w:pPr>
    </w:p>
    <w:p w14:paraId="5A5531C9" w14:textId="1163C710" w:rsidR="00F47044" w:rsidRPr="00A30DE9" w:rsidRDefault="00F47044" w:rsidP="00B26812">
      <w:pPr>
        <w:rPr>
          <w:rFonts w:ascii="Times New Roman" w:hAnsi="Times New Roman"/>
          <w:b/>
          <w:bCs/>
          <w:sz w:val="24"/>
          <w:szCs w:val="24"/>
        </w:rPr>
      </w:pPr>
    </w:p>
    <w:p w14:paraId="38E3B0D8" w14:textId="77777777" w:rsidR="00486A2C" w:rsidRPr="00A30DE9" w:rsidRDefault="00486A2C">
      <w:pPr>
        <w:rPr>
          <w:rFonts w:ascii="Times New Roman" w:hAnsi="Times New Roman"/>
          <w:sz w:val="24"/>
          <w:szCs w:val="24"/>
        </w:rPr>
      </w:pPr>
    </w:p>
    <w:sectPr w:rsidR="00486A2C" w:rsidRPr="00A30DE9" w:rsidSect="00417B62">
      <w:footerReference w:type="default" r:id="rId7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A7AB" w14:textId="77777777" w:rsidR="00672550" w:rsidRDefault="00672550" w:rsidP="00B26812">
      <w:pPr>
        <w:spacing w:after="0" w:line="240" w:lineRule="auto"/>
      </w:pPr>
      <w:r>
        <w:separator/>
      </w:r>
    </w:p>
  </w:endnote>
  <w:endnote w:type="continuationSeparator" w:id="0">
    <w:p w14:paraId="44E73512" w14:textId="77777777" w:rsidR="00672550" w:rsidRDefault="00672550" w:rsidP="00B2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D4A0E" w14:textId="521C379F" w:rsidR="00833CDA" w:rsidRDefault="00833CDA">
    <w:pPr>
      <w:pStyle w:val="Footer"/>
    </w:pPr>
    <w:r>
      <w:t xml:space="preserve">                                                                                                                      5</w:t>
    </w:r>
    <w:r w:rsidR="00417B62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E56F" w14:textId="77777777" w:rsidR="00672550" w:rsidRDefault="00672550" w:rsidP="00B26812">
      <w:pPr>
        <w:spacing w:after="0" w:line="240" w:lineRule="auto"/>
      </w:pPr>
      <w:r>
        <w:separator/>
      </w:r>
    </w:p>
  </w:footnote>
  <w:footnote w:type="continuationSeparator" w:id="0">
    <w:p w14:paraId="6161226B" w14:textId="77777777" w:rsidR="00672550" w:rsidRDefault="00672550" w:rsidP="00B26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2D2A"/>
    <w:multiLevelType w:val="hybridMultilevel"/>
    <w:tmpl w:val="D2FA699C"/>
    <w:lvl w:ilvl="0" w:tplc="14A0B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801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2A"/>
    <w:rsid w:val="000375F6"/>
    <w:rsid w:val="00082CE6"/>
    <w:rsid w:val="000910C1"/>
    <w:rsid w:val="0009400C"/>
    <w:rsid w:val="000F62EB"/>
    <w:rsid w:val="0010531E"/>
    <w:rsid w:val="0012382E"/>
    <w:rsid w:val="00141386"/>
    <w:rsid w:val="001C564A"/>
    <w:rsid w:val="001D0F33"/>
    <w:rsid w:val="001D54EE"/>
    <w:rsid w:val="001E105A"/>
    <w:rsid w:val="001E51F8"/>
    <w:rsid w:val="001F0867"/>
    <w:rsid w:val="002B4BDE"/>
    <w:rsid w:val="002C24A9"/>
    <w:rsid w:val="002C280E"/>
    <w:rsid w:val="002E3CB7"/>
    <w:rsid w:val="003157A7"/>
    <w:rsid w:val="00347022"/>
    <w:rsid w:val="00360D0D"/>
    <w:rsid w:val="0036361D"/>
    <w:rsid w:val="00373DAE"/>
    <w:rsid w:val="003811FA"/>
    <w:rsid w:val="003B15C9"/>
    <w:rsid w:val="003C3A5F"/>
    <w:rsid w:val="003F0D0A"/>
    <w:rsid w:val="00417B62"/>
    <w:rsid w:val="0043589A"/>
    <w:rsid w:val="00437FB2"/>
    <w:rsid w:val="00441EDA"/>
    <w:rsid w:val="00455A83"/>
    <w:rsid w:val="00466823"/>
    <w:rsid w:val="00467FAC"/>
    <w:rsid w:val="004746C4"/>
    <w:rsid w:val="004831BB"/>
    <w:rsid w:val="00486A2C"/>
    <w:rsid w:val="004A4CD6"/>
    <w:rsid w:val="004C51ED"/>
    <w:rsid w:val="004C6F7B"/>
    <w:rsid w:val="004F5234"/>
    <w:rsid w:val="004F630D"/>
    <w:rsid w:val="005019A0"/>
    <w:rsid w:val="00504819"/>
    <w:rsid w:val="005157D0"/>
    <w:rsid w:val="005163DE"/>
    <w:rsid w:val="00522F8C"/>
    <w:rsid w:val="00534C7F"/>
    <w:rsid w:val="00590EF4"/>
    <w:rsid w:val="005D701E"/>
    <w:rsid w:val="00610B1B"/>
    <w:rsid w:val="00613878"/>
    <w:rsid w:val="0062196D"/>
    <w:rsid w:val="006641AB"/>
    <w:rsid w:val="0066712A"/>
    <w:rsid w:val="00672550"/>
    <w:rsid w:val="0068111F"/>
    <w:rsid w:val="006C09F6"/>
    <w:rsid w:val="00716E8E"/>
    <w:rsid w:val="0072771A"/>
    <w:rsid w:val="007321BE"/>
    <w:rsid w:val="0075133D"/>
    <w:rsid w:val="00792B87"/>
    <w:rsid w:val="007D5117"/>
    <w:rsid w:val="00801C38"/>
    <w:rsid w:val="00833CDA"/>
    <w:rsid w:val="00870DEA"/>
    <w:rsid w:val="008872D3"/>
    <w:rsid w:val="008B31C4"/>
    <w:rsid w:val="008F2AE4"/>
    <w:rsid w:val="00927532"/>
    <w:rsid w:val="00932E2B"/>
    <w:rsid w:val="00940131"/>
    <w:rsid w:val="009B10DF"/>
    <w:rsid w:val="009B2349"/>
    <w:rsid w:val="009C2507"/>
    <w:rsid w:val="009D5C8B"/>
    <w:rsid w:val="00A30DE9"/>
    <w:rsid w:val="00A310C2"/>
    <w:rsid w:val="00A44025"/>
    <w:rsid w:val="00A46986"/>
    <w:rsid w:val="00A47EA3"/>
    <w:rsid w:val="00A73522"/>
    <w:rsid w:val="00A908F9"/>
    <w:rsid w:val="00A92CED"/>
    <w:rsid w:val="00A971E1"/>
    <w:rsid w:val="00AC4338"/>
    <w:rsid w:val="00AE457D"/>
    <w:rsid w:val="00AF7B4B"/>
    <w:rsid w:val="00B150C8"/>
    <w:rsid w:val="00B1646E"/>
    <w:rsid w:val="00B26812"/>
    <w:rsid w:val="00B31597"/>
    <w:rsid w:val="00B326D2"/>
    <w:rsid w:val="00B41C84"/>
    <w:rsid w:val="00B42128"/>
    <w:rsid w:val="00BA417B"/>
    <w:rsid w:val="00BF1A2E"/>
    <w:rsid w:val="00C11CF5"/>
    <w:rsid w:val="00C15C14"/>
    <w:rsid w:val="00C334EF"/>
    <w:rsid w:val="00C37041"/>
    <w:rsid w:val="00C4026B"/>
    <w:rsid w:val="00C70D48"/>
    <w:rsid w:val="00C82AE8"/>
    <w:rsid w:val="00CB3124"/>
    <w:rsid w:val="00CB6BCD"/>
    <w:rsid w:val="00CC56E1"/>
    <w:rsid w:val="00CE2F26"/>
    <w:rsid w:val="00CE4AD3"/>
    <w:rsid w:val="00CE676D"/>
    <w:rsid w:val="00D20BCC"/>
    <w:rsid w:val="00D26F15"/>
    <w:rsid w:val="00D6453C"/>
    <w:rsid w:val="00D95162"/>
    <w:rsid w:val="00DD3335"/>
    <w:rsid w:val="00DD63F1"/>
    <w:rsid w:val="00DD77DD"/>
    <w:rsid w:val="00DD787E"/>
    <w:rsid w:val="00DF04FC"/>
    <w:rsid w:val="00DF0E6B"/>
    <w:rsid w:val="00E30062"/>
    <w:rsid w:val="00E45420"/>
    <w:rsid w:val="00E47D55"/>
    <w:rsid w:val="00E72C8C"/>
    <w:rsid w:val="00E85FBC"/>
    <w:rsid w:val="00E92AC0"/>
    <w:rsid w:val="00EA4BA0"/>
    <w:rsid w:val="00EC5A50"/>
    <w:rsid w:val="00F04DBB"/>
    <w:rsid w:val="00F212EC"/>
    <w:rsid w:val="00F26817"/>
    <w:rsid w:val="00F47044"/>
    <w:rsid w:val="00F5239F"/>
    <w:rsid w:val="00FA0349"/>
    <w:rsid w:val="00FA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5D809"/>
  <w15:chartTrackingRefBased/>
  <w15:docId w15:val="{ECF8AB70-D6CE-476E-8CE4-6BD6E25C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12A"/>
    <w:pPr>
      <w:spacing w:after="200" w:line="276" w:lineRule="auto"/>
    </w:pPr>
    <w:rPr>
      <w:rFonts w:ascii="Calibri" w:eastAsia="Calibri" w:hAnsi="Calibri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7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6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812"/>
    <w:rPr>
      <w:rFonts w:ascii="Calibri" w:eastAsia="Calibri" w:hAnsi="Calibri"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26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812"/>
    <w:rPr>
      <w:rFonts w:ascii="Calibri" w:eastAsia="Calibri" w:hAnsi="Calibri" w:cs="Times New Roman"/>
      <w:lang w:bidi="ar-SA"/>
    </w:rPr>
  </w:style>
  <w:style w:type="paragraph" w:styleId="ListParagraph">
    <w:name w:val="List Paragraph"/>
    <w:basedOn w:val="Normal"/>
    <w:uiPriority w:val="34"/>
    <w:qFormat/>
    <w:rsid w:val="00792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27</Pages>
  <Words>3688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OCUSL</dc:creator>
  <cp:keywords/>
  <dc:description/>
  <cp:lastModifiedBy>DF-OCU</cp:lastModifiedBy>
  <cp:revision>53</cp:revision>
  <cp:lastPrinted>2026-05-07T05:34:00Z</cp:lastPrinted>
  <dcterms:created xsi:type="dcterms:W3CDTF">2024-05-28T10:20:00Z</dcterms:created>
  <dcterms:modified xsi:type="dcterms:W3CDTF">2026-05-07T05:34:00Z</dcterms:modified>
</cp:coreProperties>
</file>